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F6" w:rsidRPr="00D33EF6" w:rsidRDefault="00D33EF6" w:rsidP="00D33EF6">
      <w:pPr>
        <w:spacing w:line="360" w:lineRule="auto"/>
        <w:ind w:firstLine="709"/>
        <w:jc w:val="right"/>
        <w:rPr>
          <w:b/>
          <w:color w:val="00B050"/>
          <w:sz w:val="32"/>
          <w:szCs w:val="32"/>
        </w:rPr>
      </w:pPr>
      <w:r w:rsidRPr="00D33EF6">
        <w:rPr>
          <w:b/>
          <w:color w:val="00B050"/>
          <w:sz w:val="32"/>
          <w:szCs w:val="32"/>
        </w:rPr>
        <w:t xml:space="preserve">Памятка для родителей </w:t>
      </w:r>
    </w:p>
    <w:p w:rsidR="00D33EF6" w:rsidRPr="00D33EF6" w:rsidRDefault="00D33EF6" w:rsidP="00D33EF6">
      <w:pPr>
        <w:tabs>
          <w:tab w:val="left" w:pos="1080"/>
        </w:tabs>
        <w:spacing w:line="360" w:lineRule="auto"/>
        <w:jc w:val="center"/>
        <w:rPr>
          <w:b/>
          <w:color w:val="C00000"/>
          <w:sz w:val="44"/>
          <w:szCs w:val="44"/>
        </w:rPr>
      </w:pPr>
      <w:r w:rsidRPr="006A78FE">
        <w:rPr>
          <w:b/>
          <w:color w:val="C0504D" w:themeColor="accent2"/>
          <w:sz w:val="44"/>
          <w:szCs w:val="44"/>
        </w:rPr>
        <w:t xml:space="preserve">Как нельзя наказывать </w:t>
      </w:r>
      <w:r w:rsidRPr="00D33EF6">
        <w:rPr>
          <w:b/>
          <w:color w:val="C00000"/>
          <w:sz w:val="44"/>
          <w:szCs w:val="44"/>
        </w:rPr>
        <w:t>детей</w:t>
      </w:r>
    </w:p>
    <w:p w:rsidR="00D33EF6" w:rsidRPr="00D33EF6" w:rsidRDefault="00D33EF6" w:rsidP="008D60A6">
      <w:pPr>
        <w:numPr>
          <w:ilvl w:val="0"/>
          <w:numId w:val="2"/>
        </w:numPr>
        <w:tabs>
          <w:tab w:val="left" w:pos="1080"/>
        </w:tabs>
        <w:spacing w:line="360" w:lineRule="auto"/>
        <w:ind w:left="142" w:firstLine="567"/>
        <w:jc w:val="both"/>
        <w:rPr>
          <w:sz w:val="28"/>
          <w:szCs w:val="28"/>
        </w:rPr>
      </w:pPr>
      <w:r w:rsidRPr="00D33EF6">
        <w:rPr>
          <w:sz w:val="28"/>
          <w:szCs w:val="28"/>
        </w:rPr>
        <w:t xml:space="preserve">Молчанием </w:t>
      </w:r>
    </w:p>
    <w:p w:rsidR="00D33EF6" w:rsidRPr="00D33EF6" w:rsidRDefault="00D33EF6" w:rsidP="008D60A6">
      <w:pPr>
        <w:numPr>
          <w:ilvl w:val="0"/>
          <w:numId w:val="2"/>
        </w:numPr>
        <w:tabs>
          <w:tab w:val="left" w:pos="1080"/>
        </w:tabs>
        <w:spacing w:line="360" w:lineRule="auto"/>
        <w:ind w:left="142" w:firstLine="567"/>
        <w:jc w:val="both"/>
        <w:rPr>
          <w:sz w:val="28"/>
          <w:szCs w:val="28"/>
        </w:rPr>
      </w:pPr>
      <w:r w:rsidRPr="00D33EF6">
        <w:rPr>
          <w:sz w:val="28"/>
          <w:szCs w:val="28"/>
        </w:rPr>
        <w:t>Говорить: «Я тебя больше не люблю». Лишение любви – самое сильное наказание. Физически, поскольку за внешней эффективностью, кроме страха, не скрывается ничего. И утешать себя тем, что я бью ребенка для его же блага, бесполезно – вреда здесь больше</w:t>
      </w:r>
    </w:p>
    <w:p w:rsidR="00D33EF6" w:rsidRPr="00D33EF6" w:rsidRDefault="00D33EF6" w:rsidP="008D60A6">
      <w:pPr>
        <w:numPr>
          <w:ilvl w:val="0"/>
          <w:numId w:val="2"/>
        </w:numPr>
        <w:tabs>
          <w:tab w:val="left" w:pos="1080"/>
        </w:tabs>
        <w:spacing w:line="360" w:lineRule="auto"/>
        <w:ind w:left="142" w:firstLine="567"/>
        <w:jc w:val="both"/>
        <w:rPr>
          <w:sz w:val="28"/>
          <w:szCs w:val="28"/>
        </w:rPr>
      </w:pPr>
      <w:r w:rsidRPr="00D33EF6">
        <w:rPr>
          <w:sz w:val="28"/>
          <w:szCs w:val="28"/>
        </w:rPr>
        <w:t>Кричать на ребенка, унижать его, поскольку крик воспринимается ребенком как словесное битье</w:t>
      </w:r>
    </w:p>
    <w:p w:rsidR="00D33EF6" w:rsidRDefault="00D33EF6" w:rsidP="008D60A6">
      <w:pPr>
        <w:numPr>
          <w:ilvl w:val="0"/>
          <w:numId w:val="2"/>
        </w:numPr>
        <w:tabs>
          <w:tab w:val="left" w:pos="1080"/>
        </w:tabs>
        <w:spacing w:line="360" w:lineRule="auto"/>
        <w:ind w:left="142" w:firstLine="567"/>
        <w:jc w:val="both"/>
        <w:rPr>
          <w:sz w:val="28"/>
          <w:szCs w:val="28"/>
        </w:rPr>
      </w:pPr>
      <w:r w:rsidRPr="00D33EF6">
        <w:rPr>
          <w:sz w:val="28"/>
          <w:szCs w:val="28"/>
        </w:rPr>
        <w:t>Негативная оценка должна всегда касаться конкретного поступка, а не личности в целом. Плохим может быть то, что совершил ребенок, а не он сам</w:t>
      </w:r>
    </w:p>
    <w:p w:rsidR="00D33EF6" w:rsidRDefault="00D33EF6" w:rsidP="008D60A6">
      <w:pPr>
        <w:numPr>
          <w:ilvl w:val="0"/>
          <w:numId w:val="2"/>
        </w:numPr>
        <w:tabs>
          <w:tab w:val="left" w:pos="1080"/>
        </w:tabs>
        <w:spacing w:line="360" w:lineRule="auto"/>
        <w:ind w:left="142" w:firstLine="567"/>
        <w:jc w:val="both"/>
        <w:rPr>
          <w:sz w:val="28"/>
          <w:szCs w:val="28"/>
        </w:rPr>
      </w:pPr>
      <w:r w:rsidRPr="00D33EF6">
        <w:rPr>
          <w:sz w:val="28"/>
          <w:szCs w:val="28"/>
        </w:rPr>
        <w:t>Ребенку должно быть ясно, за что именно его наказывают. Иначе поведение взрослых воспринимается просто как необъяснимый эмоциональный всплеск или выражение отрицательного отношения к ребенку</w:t>
      </w:r>
    </w:p>
    <w:p w:rsidR="00D33EF6" w:rsidRPr="00D33EF6" w:rsidRDefault="00D33EF6" w:rsidP="008D60A6">
      <w:pPr>
        <w:numPr>
          <w:ilvl w:val="0"/>
          <w:numId w:val="2"/>
        </w:numPr>
        <w:tabs>
          <w:tab w:val="left" w:pos="1080"/>
        </w:tabs>
        <w:spacing w:line="360" w:lineRule="auto"/>
        <w:ind w:left="142" w:firstLine="567"/>
        <w:jc w:val="both"/>
        <w:rPr>
          <w:sz w:val="28"/>
          <w:szCs w:val="28"/>
        </w:rPr>
      </w:pPr>
      <w:r w:rsidRPr="00D33EF6">
        <w:rPr>
          <w:sz w:val="28"/>
          <w:szCs w:val="28"/>
        </w:rPr>
        <w:t>Чрезмерно, не соблюдая правила о том, что поощрений при воспитании ребенка должно быть больше, чем наказаний</w:t>
      </w:r>
    </w:p>
    <w:p w:rsidR="00D33EF6" w:rsidRDefault="00D33EF6" w:rsidP="008D60A6">
      <w:pPr>
        <w:numPr>
          <w:ilvl w:val="0"/>
          <w:numId w:val="2"/>
        </w:numPr>
        <w:tabs>
          <w:tab w:val="left" w:pos="1080"/>
        </w:tabs>
        <w:spacing w:line="360" w:lineRule="auto"/>
        <w:ind w:left="142" w:firstLine="567"/>
        <w:jc w:val="both"/>
        <w:rPr>
          <w:sz w:val="28"/>
          <w:szCs w:val="28"/>
        </w:rPr>
      </w:pPr>
      <w:r w:rsidRPr="00D33EF6">
        <w:rPr>
          <w:sz w:val="28"/>
          <w:szCs w:val="28"/>
        </w:rPr>
        <w:t xml:space="preserve">Длительно по времени и спустя такое количество времени, которое несоразмерно возрасту ребенка (чем меньше ребенок, тем ближе наказание должно быть к проступку)  </w:t>
      </w:r>
    </w:p>
    <w:p w:rsidR="00D33EF6" w:rsidRPr="00D33EF6" w:rsidRDefault="00D33EF6" w:rsidP="008D60A6">
      <w:pPr>
        <w:numPr>
          <w:ilvl w:val="0"/>
          <w:numId w:val="2"/>
        </w:numPr>
        <w:tabs>
          <w:tab w:val="left" w:pos="1080"/>
        </w:tabs>
        <w:spacing w:line="360" w:lineRule="auto"/>
        <w:ind w:left="142" w:firstLine="567"/>
        <w:jc w:val="both"/>
        <w:rPr>
          <w:sz w:val="28"/>
          <w:szCs w:val="28"/>
        </w:rPr>
      </w:pPr>
      <w:r w:rsidRPr="00D33EF6">
        <w:rPr>
          <w:sz w:val="28"/>
          <w:szCs w:val="28"/>
        </w:rPr>
        <w:t>Упрекать и вспоминать былые грехи ребенка, тем самым закрепляя негативное поведение.</w:t>
      </w:r>
      <w:r w:rsidR="008D60A6" w:rsidRPr="008D60A6">
        <w:rPr>
          <w:noProof/>
        </w:rPr>
        <w:t xml:space="preserve"> </w:t>
      </w:r>
    </w:p>
    <w:p w:rsidR="00D33EF6" w:rsidRPr="00D33EF6" w:rsidRDefault="008D60A6" w:rsidP="008D60A6">
      <w:pPr>
        <w:spacing w:line="360" w:lineRule="auto"/>
        <w:ind w:firstLine="709"/>
        <w:jc w:val="both"/>
        <w:rPr>
          <w:sz w:val="28"/>
          <w:szCs w:val="28"/>
        </w:rPr>
      </w:pPr>
      <w:r>
        <w:rPr>
          <w:noProof/>
        </w:rPr>
        <w:drawing>
          <wp:anchor distT="0" distB="0" distL="114300" distR="114300" simplePos="0" relativeHeight="251666432" behindDoc="1" locked="0" layoutInCell="1" allowOverlap="1" wp14:anchorId="67A1813A" wp14:editId="39E7782B">
            <wp:simplePos x="0" y="0"/>
            <wp:positionH relativeFrom="column">
              <wp:posOffset>1423035</wp:posOffset>
            </wp:positionH>
            <wp:positionV relativeFrom="paragraph">
              <wp:posOffset>142240</wp:posOffset>
            </wp:positionV>
            <wp:extent cx="3488690" cy="1724025"/>
            <wp:effectExtent l="0" t="0" r="0" b="9525"/>
            <wp:wrapTight wrapText="bothSides">
              <wp:wrapPolygon edited="0">
                <wp:start x="0" y="0"/>
                <wp:lineTo x="0" y="21481"/>
                <wp:lineTo x="21466" y="21481"/>
                <wp:lineTo x="21466" y="0"/>
                <wp:lineTo x="0" y="0"/>
              </wp:wrapPolygon>
            </wp:wrapTight>
            <wp:docPr id="7" name="Рисунок 7" descr="Ругать нельзя жалеть: стоит ли наказывать ребенка? | MyBabby.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гать нельзя жалеть: стоит ли наказывать ребенка? | MyBabby.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869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EF6" w:rsidRDefault="00D33EF6" w:rsidP="00D33EF6">
      <w:pPr>
        <w:spacing w:line="360" w:lineRule="auto"/>
        <w:ind w:firstLine="709"/>
        <w:jc w:val="both"/>
        <w:rPr>
          <w:sz w:val="28"/>
          <w:szCs w:val="28"/>
        </w:rPr>
      </w:pPr>
    </w:p>
    <w:p w:rsidR="00D33EF6" w:rsidRPr="00D33EF6" w:rsidRDefault="00D33EF6" w:rsidP="00D33EF6">
      <w:pPr>
        <w:tabs>
          <w:tab w:val="left" w:pos="1080"/>
        </w:tabs>
        <w:spacing w:line="360" w:lineRule="auto"/>
        <w:ind w:firstLine="709"/>
        <w:jc w:val="both"/>
        <w:rPr>
          <w:b/>
          <w:sz w:val="28"/>
          <w:szCs w:val="28"/>
        </w:rPr>
      </w:pPr>
    </w:p>
    <w:p w:rsidR="00D33EF6" w:rsidRPr="00D33EF6" w:rsidRDefault="00D33EF6" w:rsidP="00D33EF6">
      <w:pPr>
        <w:spacing w:line="360" w:lineRule="auto"/>
        <w:ind w:firstLine="709"/>
        <w:jc w:val="both"/>
        <w:rPr>
          <w:b/>
          <w:sz w:val="28"/>
          <w:szCs w:val="28"/>
        </w:rPr>
      </w:pPr>
    </w:p>
    <w:p w:rsidR="00D33EF6" w:rsidRPr="00D33EF6" w:rsidRDefault="00D33EF6" w:rsidP="00D33EF6">
      <w:pPr>
        <w:spacing w:line="360" w:lineRule="auto"/>
        <w:ind w:firstLine="709"/>
        <w:jc w:val="both"/>
        <w:rPr>
          <w:b/>
          <w:sz w:val="28"/>
          <w:szCs w:val="28"/>
        </w:rPr>
      </w:pPr>
    </w:p>
    <w:p w:rsidR="00D33EF6" w:rsidRPr="00D33EF6" w:rsidRDefault="00D33EF6" w:rsidP="00D33EF6">
      <w:pPr>
        <w:spacing w:line="360" w:lineRule="auto"/>
        <w:ind w:firstLine="709"/>
        <w:jc w:val="both"/>
        <w:rPr>
          <w:b/>
          <w:sz w:val="28"/>
          <w:szCs w:val="28"/>
        </w:rPr>
      </w:pPr>
    </w:p>
    <w:p w:rsidR="00D33EF6" w:rsidRPr="00D33EF6" w:rsidRDefault="00D33EF6" w:rsidP="00D33EF6">
      <w:pPr>
        <w:spacing w:line="360" w:lineRule="auto"/>
        <w:ind w:firstLine="709"/>
        <w:jc w:val="both"/>
        <w:rPr>
          <w:b/>
          <w:sz w:val="28"/>
          <w:szCs w:val="28"/>
        </w:rPr>
      </w:pPr>
    </w:p>
    <w:p w:rsidR="006A78FE" w:rsidRDefault="00D33EF6" w:rsidP="00D33EF6">
      <w:pPr>
        <w:tabs>
          <w:tab w:val="left" w:pos="1080"/>
        </w:tabs>
        <w:spacing w:line="360" w:lineRule="auto"/>
        <w:ind w:firstLine="709"/>
        <w:jc w:val="both"/>
        <w:rPr>
          <w:sz w:val="28"/>
          <w:szCs w:val="28"/>
        </w:rPr>
      </w:pPr>
      <w:r w:rsidRPr="00D33EF6">
        <w:rPr>
          <w:sz w:val="28"/>
          <w:szCs w:val="28"/>
        </w:rPr>
        <w:lastRenderedPageBreak/>
        <w:t xml:space="preserve">Воспитание ребенка складывается не только из положительных моментов взаимоотношений (одобрение, похвала, поощрение), но и отрицательных (запрет, порицание, наказание). </w:t>
      </w:r>
    </w:p>
    <w:p w:rsidR="006A78FE" w:rsidRDefault="006A78FE" w:rsidP="00D33EF6">
      <w:pPr>
        <w:tabs>
          <w:tab w:val="left" w:pos="1080"/>
        </w:tabs>
        <w:spacing w:line="360" w:lineRule="auto"/>
        <w:ind w:firstLine="709"/>
        <w:jc w:val="both"/>
        <w:rPr>
          <w:sz w:val="28"/>
          <w:szCs w:val="28"/>
        </w:rPr>
      </w:pPr>
    </w:p>
    <w:p w:rsidR="00D33EF6" w:rsidRPr="00D33EF6" w:rsidRDefault="00D33EF6" w:rsidP="00D33EF6">
      <w:pPr>
        <w:tabs>
          <w:tab w:val="left" w:pos="1080"/>
        </w:tabs>
        <w:spacing w:line="360" w:lineRule="auto"/>
        <w:ind w:firstLine="709"/>
        <w:jc w:val="both"/>
        <w:rPr>
          <w:sz w:val="28"/>
          <w:szCs w:val="28"/>
        </w:rPr>
      </w:pPr>
      <w:r w:rsidRPr="00D33EF6">
        <w:rPr>
          <w:b/>
          <w:color w:val="C0504D" w:themeColor="accent2"/>
          <w:sz w:val="28"/>
          <w:szCs w:val="28"/>
        </w:rPr>
        <w:t>Психологический смысл наказания</w:t>
      </w:r>
      <w:r w:rsidRPr="00D33EF6">
        <w:rPr>
          <w:color w:val="C0504D" w:themeColor="accent2"/>
          <w:sz w:val="28"/>
          <w:szCs w:val="28"/>
        </w:rPr>
        <w:t xml:space="preserve"> </w:t>
      </w:r>
      <w:r w:rsidRPr="00D33EF6">
        <w:rPr>
          <w:sz w:val="28"/>
          <w:szCs w:val="28"/>
        </w:rPr>
        <w:t xml:space="preserve">состоит в том, чтобы ребенок понял, осознал, раскаялся, исправился и больше так не делал. И наказание, поскольку после него требуется прощение провинившегося ребенка, </w:t>
      </w:r>
      <w:r w:rsidRPr="00D33EF6">
        <w:rPr>
          <w:b/>
          <w:color w:val="00B050"/>
          <w:sz w:val="28"/>
          <w:szCs w:val="28"/>
        </w:rPr>
        <w:t>способствует снятию напряжения, которое возникает в результате проступка.</w:t>
      </w:r>
      <w:r w:rsidRPr="00D33EF6">
        <w:rPr>
          <w:color w:val="00B050"/>
          <w:sz w:val="28"/>
          <w:szCs w:val="28"/>
        </w:rPr>
        <w:t xml:space="preserve"> </w:t>
      </w:r>
      <w:r w:rsidRPr="00D33EF6">
        <w:rPr>
          <w:sz w:val="28"/>
          <w:szCs w:val="28"/>
        </w:rPr>
        <w:t>Наказывая ребенка, очень важно понимать, какие чувства он при этом испытывает. Именно от того, какие чувства испытывает ребенок в момент наказания, зависит и его эффективность. Именно чувства наказываемого ребенка могут дать нам ответ: достигло используемое нами наказание своей цели или нет.</w:t>
      </w:r>
    </w:p>
    <w:p w:rsidR="008D60A6" w:rsidRDefault="008D60A6" w:rsidP="00D33EF6">
      <w:pPr>
        <w:tabs>
          <w:tab w:val="left" w:pos="1080"/>
        </w:tabs>
        <w:spacing w:line="360" w:lineRule="auto"/>
        <w:ind w:firstLine="709"/>
        <w:jc w:val="both"/>
        <w:rPr>
          <w:b/>
          <w:sz w:val="28"/>
          <w:szCs w:val="28"/>
        </w:rPr>
      </w:pPr>
    </w:p>
    <w:p w:rsidR="00D33EF6" w:rsidRPr="00D33EF6" w:rsidRDefault="00D33EF6" w:rsidP="00D33EF6">
      <w:pPr>
        <w:tabs>
          <w:tab w:val="left" w:pos="1080"/>
        </w:tabs>
        <w:spacing w:line="360" w:lineRule="auto"/>
        <w:ind w:firstLine="709"/>
        <w:jc w:val="both"/>
        <w:rPr>
          <w:rFonts w:ascii="Arial" w:hAnsi="Arial" w:cs="Arial"/>
          <w:b/>
          <w:bCs/>
          <w:sz w:val="28"/>
          <w:szCs w:val="28"/>
        </w:rPr>
      </w:pPr>
      <w:r w:rsidRPr="006A78FE">
        <w:rPr>
          <w:noProof/>
          <w:color w:val="C0504D" w:themeColor="accent2"/>
          <w:sz w:val="28"/>
          <w:szCs w:val="28"/>
        </w:rPr>
        <w:drawing>
          <wp:anchor distT="0" distB="0" distL="114300" distR="114300" simplePos="0" relativeHeight="251660288" behindDoc="1" locked="0" layoutInCell="1" allowOverlap="1" wp14:anchorId="0F62A965" wp14:editId="57094967">
            <wp:simplePos x="0" y="0"/>
            <wp:positionH relativeFrom="column">
              <wp:posOffset>5136515</wp:posOffset>
            </wp:positionH>
            <wp:positionV relativeFrom="paragraph">
              <wp:posOffset>40005</wp:posOffset>
            </wp:positionV>
            <wp:extent cx="1314450" cy="981075"/>
            <wp:effectExtent l="0" t="0" r="0" b="9525"/>
            <wp:wrapTight wrapText="bothSides">
              <wp:wrapPolygon edited="0">
                <wp:start x="0" y="0"/>
                <wp:lineTo x="0" y="21390"/>
                <wp:lineTo x="21287" y="21390"/>
                <wp:lineTo x="21287" y="0"/>
                <wp:lineTo x="0" y="0"/>
              </wp:wrapPolygon>
            </wp:wrapTight>
            <wp:docPr id="5" name="Рисунок 5" descr="http://im6-tub.yandex.net/i?id=108991180&amp;to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6-tub.yandex.net/i?id=108991180&amp;tov=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144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EF6">
        <w:rPr>
          <w:b/>
          <w:color w:val="C0504D" w:themeColor="accent2"/>
          <w:sz w:val="28"/>
          <w:szCs w:val="28"/>
        </w:rPr>
        <w:t>Физические наказания</w:t>
      </w:r>
      <w:r w:rsidRPr="00D33EF6">
        <w:rPr>
          <w:color w:val="C0504D" w:themeColor="accent2"/>
          <w:sz w:val="28"/>
          <w:szCs w:val="28"/>
        </w:rPr>
        <w:t xml:space="preserve"> </w:t>
      </w:r>
      <w:r w:rsidRPr="00D33EF6">
        <w:rPr>
          <w:sz w:val="28"/>
          <w:szCs w:val="28"/>
        </w:rPr>
        <w:t>остаются популярными у отдельной части современных родителей, хотя они понимают бесполезность и вред этого способа воздействия на ребенка. «Выпорол – и ребенок на время как шелковый». Но вся беда в том, что только на время и только пока страх воздействует над ребенком. Очень часто родители теряют рычаги управления в тот момент, когда ребенок перестает бояться.</w:t>
      </w:r>
      <w:r w:rsidRPr="00D33EF6">
        <w:rPr>
          <w:rFonts w:ascii="Arial" w:hAnsi="Arial" w:cs="Arial"/>
          <w:b/>
          <w:bCs/>
          <w:sz w:val="28"/>
          <w:szCs w:val="28"/>
        </w:rPr>
        <w:t xml:space="preserve"> </w:t>
      </w:r>
    </w:p>
    <w:p w:rsidR="00D33EF6" w:rsidRPr="00D33EF6" w:rsidRDefault="00D33EF6" w:rsidP="00D33EF6">
      <w:pPr>
        <w:tabs>
          <w:tab w:val="left" w:pos="1080"/>
        </w:tabs>
        <w:spacing w:line="360" w:lineRule="auto"/>
        <w:ind w:firstLine="709"/>
        <w:jc w:val="both"/>
        <w:rPr>
          <w:b/>
          <w:sz w:val="28"/>
          <w:szCs w:val="28"/>
        </w:rPr>
      </w:pPr>
    </w:p>
    <w:p w:rsidR="008D60A6" w:rsidRDefault="006A78FE" w:rsidP="00D33EF6">
      <w:pPr>
        <w:tabs>
          <w:tab w:val="left" w:pos="1080"/>
        </w:tabs>
        <w:spacing w:line="360" w:lineRule="auto"/>
        <w:ind w:firstLine="709"/>
        <w:jc w:val="both"/>
        <w:rPr>
          <w:sz w:val="28"/>
          <w:szCs w:val="28"/>
        </w:rPr>
      </w:pPr>
      <w:r w:rsidRPr="006A78FE">
        <w:rPr>
          <w:noProof/>
          <w:color w:val="C0504D" w:themeColor="accent2"/>
          <w:sz w:val="28"/>
          <w:szCs w:val="28"/>
        </w:rPr>
        <w:drawing>
          <wp:anchor distT="0" distB="0" distL="114300" distR="114300" simplePos="0" relativeHeight="251662336" behindDoc="1" locked="0" layoutInCell="1" allowOverlap="1" wp14:anchorId="40634331" wp14:editId="3B158BCA">
            <wp:simplePos x="0" y="0"/>
            <wp:positionH relativeFrom="column">
              <wp:posOffset>2061210</wp:posOffset>
            </wp:positionH>
            <wp:positionV relativeFrom="paragraph">
              <wp:posOffset>1141730</wp:posOffset>
            </wp:positionV>
            <wp:extent cx="2085975" cy="1517650"/>
            <wp:effectExtent l="0" t="0" r="9525" b="6350"/>
            <wp:wrapTight wrapText="bothSides">
              <wp:wrapPolygon edited="0">
                <wp:start x="0" y="0"/>
                <wp:lineTo x="0" y="21419"/>
                <wp:lineTo x="21501" y="21419"/>
                <wp:lineTo x="21501" y="0"/>
                <wp:lineTo x="0" y="0"/>
              </wp:wrapPolygon>
            </wp:wrapTight>
            <wp:docPr id="3" name="Рисунок 3" descr="http://im8-tub.yandex.net/i?id=86186907&amp;to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8-tub.yandex.net/i?id=86186907&amp;tov=8"/>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85975"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EF6" w:rsidRPr="00D33EF6">
        <w:rPr>
          <w:b/>
          <w:color w:val="C0504D" w:themeColor="accent2"/>
          <w:sz w:val="28"/>
          <w:szCs w:val="28"/>
        </w:rPr>
        <w:t>Крик взрослого,</w:t>
      </w:r>
      <w:r w:rsidR="00D33EF6" w:rsidRPr="00D33EF6">
        <w:rPr>
          <w:color w:val="C0504D" w:themeColor="accent2"/>
          <w:sz w:val="28"/>
          <w:szCs w:val="28"/>
        </w:rPr>
        <w:t xml:space="preserve"> </w:t>
      </w:r>
      <w:r w:rsidR="00D33EF6" w:rsidRPr="00D33EF6">
        <w:rPr>
          <w:sz w:val="28"/>
          <w:szCs w:val="28"/>
        </w:rPr>
        <w:t>направленный на маленького ребенка, не является безобидным сотрясанием воздуха – это, по сути, битье ребенка словами. Но не только крик, а даже неосторожно сказанное слово может травмировать ребенка («</w:t>
      </w:r>
      <w:proofErr w:type="gramStart"/>
      <w:r w:rsidR="00D33EF6" w:rsidRPr="00D33EF6">
        <w:rPr>
          <w:sz w:val="28"/>
          <w:szCs w:val="28"/>
        </w:rPr>
        <w:t>грязнуля</w:t>
      </w:r>
      <w:proofErr w:type="gramEnd"/>
      <w:r w:rsidR="00D33EF6" w:rsidRPr="00D33EF6">
        <w:rPr>
          <w:sz w:val="28"/>
          <w:szCs w:val="28"/>
        </w:rPr>
        <w:t xml:space="preserve">», «толстяк» и др.). </w:t>
      </w:r>
    </w:p>
    <w:p w:rsidR="008D60A6" w:rsidRDefault="008D60A6" w:rsidP="00D33EF6">
      <w:pPr>
        <w:tabs>
          <w:tab w:val="left" w:pos="1080"/>
        </w:tabs>
        <w:spacing w:line="360" w:lineRule="auto"/>
        <w:ind w:firstLine="709"/>
        <w:jc w:val="both"/>
        <w:rPr>
          <w:sz w:val="28"/>
          <w:szCs w:val="28"/>
        </w:rPr>
      </w:pPr>
    </w:p>
    <w:p w:rsidR="008D60A6" w:rsidRDefault="008D60A6" w:rsidP="00D33EF6">
      <w:pPr>
        <w:tabs>
          <w:tab w:val="left" w:pos="1080"/>
        </w:tabs>
        <w:spacing w:line="360" w:lineRule="auto"/>
        <w:ind w:firstLine="709"/>
        <w:jc w:val="both"/>
        <w:rPr>
          <w:sz w:val="28"/>
          <w:szCs w:val="28"/>
        </w:rPr>
      </w:pPr>
    </w:p>
    <w:p w:rsidR="008D60A6" w:rsidRDefault="008D60A6" w:rsidP="00D33EF6">
      <w:pPr>
        <w:tabs>
          <w:tab w:val="left" w:pos="1080"/>
        </w:tabs>
        <w:spacing w:line="360" w:lineRule="auto"/>
        <w:ind w:firstLine="709"/>
        <w:jc w:val="both"/>
        <w:rPr>
          <w:sz w:val="28"/>
          <w:szCs w:val="28"/>
        </w:rPr>
      </w:pPr>
    </w:p>
    <w:p w:rsidR="006A78FE" w:rsidRDefault="006A78FE" w:rsidP="00D33EF6">
      <w:pPr>
        <w:tabs>
          <w:tab w:val="left" w:pos="1080"/>
        </w:tabs>
        <w:spacing w:line="360" w:lineRule="auto"/>
        <w:ind w:firstLine="709"/>
        <w:jc w:val="both"/>
        <w:rPr>
          <w:sz w:val="28"/>
          <w:szCs w:val="28"/>
        </w:rPr>
      </w:pPr>
    </w:p>
    <w:p w:rsidR="00D33EF6" w:rsidRPr="00D33EF6" w:rsidRDefault="00D33EF6" w:rsidP="00D33EF6">
      <w:pPr>
        <w:tabs>
          <w:tab w:val="left" w:pos="1080"/>
        </w:tabs>
        <w:spacing w:line="360" w:lineRule="auto"/>
        <w:ind w:firstLine="709"/>
        <w:jc w:val="both"/>
        <w:rPr>
          <w:sz w:val="28"/>
          <w:szCs w:val="28"/>
        </w:rPr>
      </w:pPr>
      <w:r w:rsidRPr="00D33EF6">
        <w:rPr>
          <w:sz w:val="28"/>
          <w:szCs w:val="28"/>
        </w:rPr>
        <w:lastRenderedPageBreak/>
        <w:t xml:space="preserve">Исключительно </w:t>
      </w:r>
      <w:r w:rsidRPr="00D33EF6">
        <w:rPr>
          <w:b/>
          <w:color w:val="00B050"/>
          <w:sz w:val="28"/>
          <w:szCs w:val="28"/>
        </w:rPr>
        <w:t>чувствительны к словам девочки дошкольного возраста</w:t>
      </w:r>
      <w:r w:rsidRPr="00D33EF6">
        <w:rPr>
          <w:color w:val="00B050"/>
          <w:sz w:val="28"/>
          <w:szCs w:val="28"/>
        </w:rPr>
        <w:t xml:space="preserve">, </w:t>
      </w:r>
      <w:r w:rsidRPr="00D33EF6">
        <w:rPr>
          <w:sz w:val="28"/>
          <w:szCs w:val="28"/>
        </w:rPr>
        <w:t>поэтому хвалить и уж тем более ругать их надо, учитывая эту особенность. Для девочки важно каждодневное подтверждение того, что она красивая, хорошая, замечательная. Очень важно слышать эти слова (они должны быть абсолютно искренни) от отца, дедушки или другого значимого для нее мужчины. Неосторожное слово, особенно брошенное значимым мужчиной, способно не только вызвать бурную эмоциональную реакцию в виде плача, но и стать той психической травмой детства, которая может напоминать о себе через много лет в супружеских отношениях заостренной чувствительностью к словам, фразам и выражениям любимого мужчины.</w:t>
      </w:r>
      <w:r w:rsidRPr="00D33EF6">
        <w:rPr>
          <w:rFonts w:ascii="Arial" w:hAnsi="Arial" w:cs="Arial"/>
          <w:b/>
          <w:bCs/>
          <w:sz w:val="28"/>
          <w:szCs w:val="28"/>
        </w:rPr>
        <w:t xml:space="preserve"> </w:t>
      </w:r>
    </w:p>
    <w:p w:rsidR="008D60A6" w:rsidRDefault="008D60A6" w:rsidP="00D33EF6">
      <w:pPr>
        <w:tabs>
          <w:tab w:val="left" w:pos="1080"/>
        </w:tabs>
        <w:spacing w:line="360" w:lineRule="auto"/>
        <w:ind w:firstLine="709"/>
        <w:jc w:val="both"/>
        <w:rPr>
          <w:b/>
          <w:sz w:val="28"/>
          <w:szCs w:val="28"/>
        </w:rPr>
      </w:pPr>
      <w:r>
        <w:rPr>
          <w:noProof/>
        </w:rPr>
        <w:drawing>
          <wp:anchor distT="0" distB="0" distL="114300" distR="114300" simplePos="0" relativeHeight="251665408" behindDoc="1" locked="0" layoutInCell="1" allowOverlap="1" wp14:anchorId="5921261E" wp14:editId="67C02B75">
            <wp:simplePos x="0" y="0"/>
            <wp:positionH relativeFrom="column">
              <wp:posOffset>1727835</wp:posOffset>
            </wp:positionH>
            <wp:positionV relativeFrom="paragraph">
              <wp:posOffset>39370</wp:posOffset>
            </wp:positionV>
            <wp:extent cx="2790825" cy="1857375"/>
            <wp:effectExtent l="0" t="0" r="9525" b="9525"/>
            <wp:wrapTight wrapText="bothSides">
              <wp:wrapPolygon edited="0">
                <wp:start x="0" y="0"/>
                <wp:lineTo x="0" y="21489"/>
                <wp:lineTo x="21526" y="21489"/>
                <wp:lineTo x="21526" y="0"/>
                <wp:lineTo x="0" y="0"/>
              </wp:wrapPolygon>
            </wp:wrapTight>
            <wp:docPr id="9" name="Рисунок 9" descr="8-errores-de-disciplina-que-los-padres-come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errores-de-disciplina-que-los-padres-cometen-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A6" w:rsidRDefault="008D60A6" w:rsidP="00D33EF6">
      <w:pPr>
        <w:tabs>
          <w:tab w:val="left" w:pos="1080"/>
        </w:tabs>
        <w:spacing w:line="360" w:lineRule="auto"/>
        <w:ind w:firstLine="709"/>
        <w:jc w:val="both"/>
        <w:rPr>
          <w:b/>
          <w:sz w:val="28"/>
          <w:szCs w:val="28"/>
        </w:rPr>
      </w:pPr>
    </w:p>
    <w:p w:rsidR="008D60A6" w:rsidRDefault="008D60A6" w:rsidP="00D33EF6">
      <w:pPr>
        <w:tabs>
          <w:tab w:val="left" w:pos="1080"/>
        </w:tabs>
        <w:spacing w:line="360" w:lineRule="auto"/>
        <w:ind w:firstLine="709"/>
        <w:jc w:val="both"/>
        <w:rPr>
          <w:b/>
          <w:sz w:val="28"/>
          <w:szCs w:val="28"/>
        </w:rPr>
      </w:pPr>
    </w:p>
    <w:p w:rsidR="008D60A6" w:rsidRDefault="008D60A6" w:rsidP="00D33EF6">
      <w:pPr>
        <w:tabs>
          <w:tab w:val="left" w:pos="1080"/>
        </w:tabs>
        <w:spacing w:line="360" w:lineRule="auto"/>
        <w:ind w:firstLine="709"/>
        <w:jc w:val="both"/>
        <w:rPr>
          <w:b/>
          <w:sz w:val="28"/>
          <w:szCs w:val="28"/>
        </w:rPr>
      </w:pPr>
    </w:p>
    <w:p w:rsidR="008D60A6" w:rsidRDefault="008D60A6" w:rsidP="00D33EF6">
      <w:pPr>
        <w:tabs>
          <w:tab w:val="left" w:pos="1080"/>
        </w:tabs>
        <w:spacing w:line="360" w:lineRule="auto"/>
        <w:ind w:firstLine="709"/>
        <w:jc w:val="both"/>
        <w:rPr>
          <w:b/>
          <w:sz w:val="28"/>
          <w:szCs w:val="28"/>
        </w:rPr>
      </w:pPr>
    </w:p>
    <w:p w:rsidR="008D60A6" w:rsidRDefault="008D60A6" w:rsidP="00D33EF6">
      <w:pPr>
        <w:tabs>
          <w:tab w:val="left" w:pos="1080"/>
        </w:tabs>
        <w:spacing w:line="360" w:lineRule="auto"/>
        <w:ind w:firstLine="709"/>
        <w:jc w:val="both"/>
        <w:rPr>
          <w:b/>
          <w:sz w:val="28"/>
          <w:szCs w:val="28"/>
        </w:rPr>
      </w:pPr>
    </w:p>
    <w:p w:rsidR="008D60A6" w:rsidRDefault="008D60A6" w:rsidP="00D33EF6">
      <w:pPr>
        <w:tabs>
          <w:tab w:val="left" w:pos="1080"/>
        </w:tabs>
        <w:spacing w:line="360" w:lineRule="auto"/>
        <w:ind w:firstLine="709"/>
        <w:jc w:val="both"/>
        <w:rPr>
          <w:b/>
          <w:sz w:val="28"/>
          <w:szCs w:val="28"/>
        </w:rPr>
      </w:pPr>
    </w:p>
    <w:p w:rsidR="00D33EF6" w:rsidRPr="00D33EF6" w:rsidRDefault="00D33EF6" w:rsidP="00D33EF6">
      <w:pPr>
        <w:tabs>
          <w:tab w:val="left" w:pos="1080"/>
        </w:tabs>
        <w:spacing w:line="360" w:lineRule="auto"/>
        <w:ind w:firstLine="709"/>
        <w:jc w:val="both"/>
        <w:rPr>
          <w:sz w:val="28"/>
          <w:szCs w:val="28"/>
        </w:rPr>
      </w:pPr>
      <w:r w:rsidRPr="00D33EF6">
        <w:rPr>
          <w:b/>
          <w:color w:val="00B050"/>
          <w:sz w:val="28"/>
          <w:szCs w:val="28"/>
        </w:rPr>
        <w:t>Для девочек</w:t>
      </w:r>
      <w:r w:rsidRPr="00D33EF6">
        <w:rPr>
          <w:color w:val="00B050"/>
          <w:sz w:val="28"/>
          <w:szCs w:val="28"/>
        </w:rPr>
        <w:t xml:space="preserve"> </w:t>
      </w:r>
      <w:r w:rsidRPr="00D33EF6">
        <w:rPr>
          <w:sz w:val="28"/>
          <w:szCs w:val="28"/>
        </w:rPr>
        <w:t>очень значимо, КТО их оценивает и КАК их оценивает. Для них очень важно быть хорошими в глазах взрослых, произвести впечатление.</w:t>
      </w:r>
    </w:p>
    <w:p w:rsidR="008D60A6" w:rsidRDefault="008D60A6" w:rsidP="00D33EF6">
      <w:pPr>
        <w:tabs>
          <w:tab w:val="left" w:pos="1080"/>
        </w:tabs>
        <w:spacing w:line="360" w:lineRule="auto"/>
        <w:ind w:firstLine="709"/>
        <w:jc w:val="both"/>
        <w:rPr>
          <w:b/>
          <w:sz w:val="28"/>
          <w:szCs w:val="28"/>
        </w:rPr>
      </w:pPr>
    </w:p>
    <w:p w:rsidR="00D33EF6" w:rsidRPr="00D33EF6" w:rsidRDefault="006A78FE" w:rsidP="00D33EF6">
      <w:pPr>
        <w:tabs>
          <w:tab w:val="left" w:pos="1080"/>
        </w:tabs>
        <w:spacing w:line="360" w:lineRule="auto"/>
        <w:ind w:firstLine="709"/>
        <w:jc w:val="both"/>
        <w:rPr>
          <w:sz w:val="28"/>
          <w:szCs w:val="28"/>
        </w:rPr>
      </w:pPr>
      <w:r w:rsidRPr="006A78FE">
        <w:rPr>
          <w:noProof/>
          <w:color w:val="00B050"/>
          <w:sz w:val="28"/>
          <w:szCs w:val="28"/>
        </w:rPr>
        <w:drawing>
          <wp:anchor distT="0" distB="0" distL="114300" distR="114300" simplePos="0" relativeHeight="251668480" behindDoc="1" locked="0" layoutInCell="1" allowOverlap="1" wp14:anchorId="42F501D1" wp14:editId="4C5387DE">
            <wp:simplePos x="0" y="0"/>
            <wp:positionH relativeFrom="column">
              <wp:posOffset>1727835</wp:posOffset>
            </wp:positionH>
            <wp:positionV relativeFrom="paragraph">
              <wp:posOffset>877570</wp:posOffset>
            </wp:positionV>
            <wp:extent cx="2790825" cy="2004060"/>
            <wp:effectExtent l="0" t="0" r="9525" b="0"/>
            <wp:wrapTight wrapText="bothSides">
              <wp:wrapPolygon edited="0">
                <wp:start x="0" y="0"/>
                <wp:lineTo x="0" y="21354"/>
                <wp:lineTo x="21526" y="21354"/>
                <wp:lineTo x="21526" y="0"/>
                <wp:lineTo x="0" y="0"/>
              </wp:wrapPolygon>
            </wp:wrapTight>
            <wp:docPr id="10" name="Рисунок 10" descr="Картинка 1 из 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 из 1665"/>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90825" cy="200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EF6" w:rsidRPr="00D33EF6">
        <w:rPr>
          <w:b/>
          <w:color w:val="00B050"/>
          <w:sz w:val="28"/>
          <w:szCs w:val="28"/>
        </w:rPr>
        <w:t>Мальчикам</w:t>
      </w:r>
      <w:r w:rsidR="00D33EF6" w:rsidRPr="00D33EF6">
        <w:rPr>
          <w:b/>
          <w:sz w:val="28"/>
          <w:szCs w:val="28"/>
        </w:rPr>
        <w:t xml:space="preserve"> </w:t>
      </w:r>
      <w:r w:rsidR="00D33EF6" w:rsidRPr="00D33EF6">
        <w:rPr>
          <w:sz w:val="28"/>
          <w:szCs w:val="28"/>
        </w:rPr>
        <w:t>более важно, что оценивается в их поведении, в их деятельности. Мальчику обязательно нужно знать, что вызвало недовольство родителей, для того чтобы мысленно проиграть свои неправильные действия и не повторять их.</w:t>
      </w:r>
      <w:r w:rsidR="00D33EF6" w:rsidRPr="00D33EF6">
        <w:rPr>
          <w:rFonts w:ascii="Arial" w:hAnsi="Arial" w:cs="Arial"/>
          <w:b/>
          <w:bCs/>
          <w:sz w:val="28"/>
          <w:szCs w:val="28"/>
        </w:rPr>
        <w:t xml:space="preserve">           </w:t>
      </w:r>
    </w:p>
    <w:p w:rsidR="006A78FE" w:rsidRDefault="006A78FE" w:rsidP="00D33EF6">
      <w:pPr>
        <w:tabs>
          <w:tab w:val="left" w:pos="1080"/>
        </w:tabs>
        <w:spacing w:line="360" w:lineRule="auto"/>
        <w:ind w:firstLine="709"/>
        <w:jc w:val="both"/>
        <w:rPr>
          <w:sz w:val="28"/>
          <w:szCs w:val="28"/>
        </w:rPr>
      </w:pPr>
    </w:p>
    <w:p w:rsidR="006A78FE" w:rsidRDefault="006A78FE" w:rsidP="00D33EF6">
      <w:pPr>
        <w:tabs>
          <w:tab w:val="left" w:pos="1080"/>
        </w:tabs>
        <w:spacing w:line="360" w:lineRule="auto"/>
        <w:ind w:firstLine="709"/>
        <w:jc w:val="both"/>
        <w:rPr>
          <w:sz w:val="28"/>
          <w:szCs w:val="28"/>
        </w:rPr>
      </w:pPr>
    </w:p>
    <w:p w:rsidR="006A78FE" w:rsidRDefault="006A78FE" w:rsidP="00D33EF6">
      <w:pPr>
        <w:tabs>
          <w:tab w:val="left" w:pos="1080"/>
        </w:tabs>
        <w:spacing w:line="360" w:lineRule="auto"/>
        <w:ind w:firstLine="709"/>
        <w:jc w:val="both"/>
        <w:rPr>
          <w:sz w:val="28"/>
          <w:szCs w:val="28"/>
        </w:rPr>
      </w:pPr>
    </w:p>
    <w:p w:rsidR="006A78FE" w:rsidRDefault="006A78FE" w:rsidP="00D33EF6">
      <w:pPr>
        <w:tabs>
          <w:tab w:val="left" w:pos="1080"/>
        </w:tabs>
        <w:spacing w:line="360" w:lineRule="auto"/>
        <w:ind w:firstLine="709"/>
        <w:jc w:val="both"/>
        <w:rPr>
          <w:sz w:val="28"/>
          <w:szCs w:val="28"/>
        </w:rPr>
      </w:pPr>
    </w:p>
    <w:p w:rsidR="00D33EF6" w:rsidRPr="00D33EF6" w:rsidRDefault="00D33EF6" w:rsidP="00D33EF6">
      <w:pPr>
        <w:tabs>
          <w:tab w:val="left" w:pos="1080"/>
        </w:tabs>
        <w:spacing w:line="360" w:lineRule="auto"/>
        <w:ind w:firstLine="709"/>
        <w:jc w:val="both"/>
        <w:rPr>
          <w:sz w:val="28"/>
          <w:szCs w:val="28"/>
        </w:rPr>
      </w:pPr>
      <w:r w:rsidRPr="00D33EF6">
        <w:rPr>
          <w:noProof/>
          <w:sz w:val="28"/>
          <w:szCs w:val="28"/>
        </w:rPr>
        <w:lastRenderedPageBreak/>
        <w:drawing>
          <wp:anchor distT="0" distB="0" distL="114300" distR="114300" simplePos="0" relativeHeight="251661312" behindDoc="1" locked="0" layoutInCell="1" allowOverlap="1" wp14:anchorId="67456FB0" wp14:editId="6DDAB203">
            <wp:simplePos x="0" y="0"/>
            <wp:positionH relativeFrom="column">
              <wp:posOffset>4788535</wp:posOffset>
            </wp:positionH>
            <wp:positionV relativeFrom="paragraph">
              <wp:posOffset>177165</wp:posOffset>
            </wp:positionV>
            <wp:extent cx="1580515" cy="1231900"/>
            <wp:effectExtent l="0" t="0" r="635" b="6350"/>
            <wp:wrapTight wrapText="bothSides">
              <wp:wrapPolygon edited="0">
                <wp:start x="0" y="0"/>
                <wp:lineTo x="0" y="21377"/>
                <wp:lineTo x="21348" y="21377"/>
                <wp:lineTo x="21348" y="0"/>
                <wp:lineTo x="0" y="0"/>
              </wp:wrapPolygon>
            </wp:wrapTight>
            <wp:docPr id="2" name="Рисунок 2" descr="http://im3-tub.yandex.net/i?id=88620209&amp;to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3-tub.yandex.net/i?id=88620209&amp;tov=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80515"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EF6">
        <w:rPr>
          <w:sz w:val="28"/>
          <w:szCs w:val="28"/>
        </w:rPr>
        <w:t xml:space="preserve">Важно, чтобы </w:t>
      </w:r>
      <w:r w:rsidRPr="00D33EF6">
        <w:rPr>
          <w:b/>
          <w:color w:val="C0504D" w:themeColor="accent2"/>
          <w:sz w:val="28"/>
          <w:szCs w:val="28"/>
        </w:rPr>
        <w:t>все члены семьи выражали единство</w:t>
      </w:r>
      <w:r w:rsidRPr="00D33EF6">
        <w:rPr>
          <w:color w:val="C0504D" w:themeColor="accent2"/>
          <w:sz w:val="28"/>
          <w:szCs w:val="28"/>
        </w:rPr>
        <w:t xml:space="preserve"> </w:t>
      </w:r>
      <w:r w:rsidRPr="00D33EF6">
        <w:rPr>
          <w:sz w:val="28"/>
          <w:szCs w:val="28"/>
        </w:rPr>
        <w:t>в оценке тех или иных действий ребенка. Несогласованные действия взрослых (мама наказала, папа отменил) приводят к детским манипуляциям, а, кроме того, не позволяют самому ребенку выстраивать четкую картину мира – он так и остается с непониманием того, что хорошо, а что плохо.</w:t>
      </w:r>
    </w:p>
    <w:p w:rsidR="006A78FE" w:rsidRDefault="006A78FE" w:rsidP="00D33EF6">
      <w:pPr>
        <w:tabs>
          <w:tab w:val="left" w:pos="1080"/>
        </w:tabs>
        <w:spacing w:line="360" w:lineRule="auto"/>
        <w:ind w:firstLine="709"/>
        <w:jc w:val="both"/>
        <w:rPr>
          <w:sz w:val="28"/>
          <w:szCs w:val="28"/>
        </w:rPr>
      </w:pPr>
    </w:p>
    <w:p w:rsidR="00D33EF6" w:rsidRPr="00D33EF6" w:rsidRDefault="00D33EF6" w:rsidP="00D33EF6">
      <w:pPr>
        <w:tabs>
          <w:tab w:val="left" w:pos="1080"/>
        </w:tabs>
        <w:spacing w:line="360" w:lineRule="auto"/>
        <w:ind w:firstLine="709"/>
        <w:jc w:val="both"/>
        <w:rPr>
          <w:sz w:val="28"/>
          <w:szCs w:val="28"/>
        </w:rPr>
      </w:pPr>
      <w:r w:rsidRPr="00D33EF6">
        <w:rPr>
          <w:sz w:val="28"/>
          <w:szCs w:val="28"/>
        </w:rPr>
        <w:t xml:space="preserve">Наказывая ребенка за проступки, не следует забывать </w:t>
      </w:r>
      <w:r w:rsidRPr="00D33EF6">
        <w:rPr>
          <w:b/>
          <w:color w:val="C0504D" w:themeColor="accent2"/>
          <w:sz w:val="28"/>
          <w:szCs w:val="28"/>
        </w:rPr>
        <w:t>хвалить за успехи</w:t>
      </w:r>
      <w:r w:rsidRPr="00D33EF6">
        <w:rPr>
          <w:b/>
          <w:sz w:val="28"/>
          <w:szCs w:val="28"/>
        </w:rPr>
        <w:t>.</w:t>
      </w:r>
      <w:r w:rsidRPr="00D33EF6">
        <w:rPr>
          <w:sz w:val="28"/>
          <w:szCs w:val="28"/>
        </w:rPr>
        <w:t xml:space="preserve"> К сожалению, довольно часто родители принимают достижения ребенка как должные, а вот промахи и проступки имеют обяза</w:t>
      </w:r>
      <w:bookmarkStart w:id="0" w:name="_GoBack"/>
      <w:bookmarkEnd w:id="0"/>
      <w:r w:rsidRPr="00D33EF6">
        <w:rPr>
          <w:sz w:val="28"/>
          <w:szCs w:val="28"/>
        </w:rPr>
        <w:t>тельно негативные последствия.</w:t>
      </w:r>
    </w:p>
    <w:p w:rsidR="00D33EF6" w:rsidRDefault="006A78FE" w:rsidP="00D33EF6">
      <w:pPr>
        <w:tabs>
          <w:tab w:val="left" w:pos="1080"/>
        </w:tabs>
        <w:spacing w:line="360" w:lineRule="auto"/>
        <w:ind w:firstLine="709"/>
        <w:jc w:val="right"/>
        <w:rPr>
          <w:sz w:val="28"/>
          <w:szCs w:val="28"/>
        </w:rPr>
      </w:pPr>
      <w:r>
        <w:rPr>
          <w:noProof/>
        </w:rPr>
        <w:drawing>
          <wp:anchor distT="0" distB="0" distL="114300" distR="114300" simplePos="0" relativeHeight="251664384" behindDoc="1" locked="0" layoutInCell="1" allowOverlap="1" wp14:anchorId="16235645" wp14:editId="64B14937">
            <wp:simplePos x="0" y="0"/>
            <wp:positionH relativeFrom="column">
              <wp:posOffset>1380490</wp:posOffset>
            </wp:positionH>
            <wp:positionV relativeFrom="paragraph">
              <wp:posOffset>163195</wp:posOffset>
            </wp:positionV>
            <wp:extent cx="3467100" cy="2356485"/>
            <wp:effectExtent l="0" t="0" r="0" b="5715"/>
            <wp:wrapTight wrapText="bothSides">
              <wp:wrapPolygon edited="0">
                <wp:start x="0" y="0"/>
                <wp:lineTo x="0" y="21478"/>
                <wp:lineTo x="21481" y="21478"/>
                <wp:lineTo x="21481" y="0"/>
                <wp:lineTo x="0" y="0"/>
              </wp:wrapPolygon>
            </wp:wrapTight>
            <wp:docPr id="8" name="Рисунок 8" descr="https://image.mel.fm/i/3/3RKSvBk8qt/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mel.fm/i/3/3RKSvBk8qt/59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7100" cy="2356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8FE" w:rsidRDefault="006A78FE" w:rsidP="00D33EF6">
      <w:pPr>
        <w:tabs>
          <w:tab w:val="left" w:pos="1080"/>
        </w:tabs>
        <w:spacing w:line="360" w:lineRule="auto"/>
        <w:ind w:firstLine="709"/>
        <w:jc w:val="right"/>
        <w:rPr>
          <w:sz w:val="28"/>
          <w:szCs w:val="28"/>
        </w:rPr>
      </w:pPr>
    </w:p>
    <w:p w:rsidR="006A78FE" w:rsidRDefault="006A78FE" w:rsidP="00D33EF6">
      <w:pPr>
        <w:tabs>
          <w:tab w:val="left" w:pos="1080"/>
        </w:tabs>
        <w:spacing w:line="360" w:lineRule="auto"/>
        <w:ind w:firstLine="709"/>
        <w:jc w:val="right"/>
        <w:rPr>
          <w:sz w:val="28"/>
          <w:szCs w:val="28"/>
        </w:rPr>
      </w:pPr>
    </w:p>
    <w:p w:rsidR="006A78FE" w:rsidRDefault="006A78FE" w:rsidP="00D33EF6">
      <w:pPr>
        <w:tabs>
          <w:tab w:val="left" w:pos="1080"/>
        </w:tabs>
        <w:spacing w:line="360" w:lineRule="auto"/>
        <w:ind w:firstLine="709"/>
        <w:jc w:val="right"/>
        <w:rPr>
          <w:sz w:val="28"/>
          <w:szCs w:val="28"/>
        </w:rPr>
      </w:pPr>
    </w:p>
    <w:p w:rsidR="006A78FE" w:rsidRDefault="006A78FE" w:rsidP="00D33EF6">
      <w:pPr>
        <w:tabs>
          <w:tab w:val="left" w:pos="1080"/>
        </w:tabs>
        <w:spacing w:line="360" w:lineRule="auto"/>
        <w:ind w:firstLine="709"/>
        <w:jc w:val="right"/>
        <w:rPr>
          <w:sz w:val="28"/>
          <w:szCs w:val="28"/>
        </w:rPr>
      </w:pPr>
    </w:p>
    <w:p w:rsidR="006A78FE" w:rsidRDefault="006A78FE" w:rsidP="00D33EF6">
      <w:pPr>
        <w:tabs>
          <w:tab w:val="left" w:pos="1080"/>
        </w:tabs>
        <w:spacing w:line="360" w:lineRule="auto"/>
        <w:ind w:firstLine="709"/>
        <w:jc w:val="right"/>
        <w:rPr>
          <w:sz w:val="28"/>
          <w:szCs w:val="28"/>
        </w:rPr>
      </w:pPr>
    </w:p>
    <w:p w:rsidR="006A78FE" w:rsidRDefault="006A78FE" w:rsidP="00D33EF6">
      <w:pPr>
        <w:tabs>
          <w:tab w:val="left" w:pos="1080"/>
        </w:tabs>
        <w:spacing w:line="360" w:lineRule="auto"/>
        <w:ind w:firstLine="709"/>
        <w:jc w:val="right"/>
        <w:rPr>
          <w:sz w:val="28"/>
          <w:szCs w:val="28"/>
        </w:rPr>
      </w:pPr>
    </w:p>
    <w:p w:rsidR="006A78FE" w:rsidRDefault="006A78FE" w:rsidP="00D33EF6">
      <w:pPr>
        <w:tabs>
          <w:tab w:val="left" w:pos="1080"/>
        </w:tabs>
        <w:spacing w:line="360" w:lineRule="auto"/>
        <w:ind w:firstLine="709"/>
        <w:jc w:val="right"/>
        <w:rPr>
          <w:sz w:val="28"/>
          <w:szCs w:val="28"/>
        </w:rPr>
      </w:pPr>
    </w:p>
    <w:p w:rsidR="006A78FE" w:rsidRDefault="006A78FE" w:rsidP="00D33EF6">
      <w:pPr>
        <w:tabs>
          <w:tab w:val="left" w:pos="1080"/>
        </w:tabs>
        <w:spacing w:line="360" w:lineRule="auto"/>
        <w:ind w:firstLine="709"/>
        <w:jc w:val="right"/>
        <w:rPr>
          <w:sz w:val="28"/>
          <w:szCs w:val="28"/>
        </w:rPr>
      </w:pPr>
    </w:p>
    <w:p w:rsidR="006A78FE" w:rsidRDefault="006A78FE" w:rsidP="00D33EF6">
      <w:pPr>
        <w:tabs>
          <w:tab w:val="left" w:pos="1080"/>
        </w:tabs>
        <w:spacing w:line="360" w:lineRule="auto"/>
        <w:ind w:firstLine="709"/>
        <w:jc w:val="right"/>
        <w:rPr>
          <w:sz w:val="28"/>
          <w:szCs w:val="28"/>
        </w:rPr>
      </w:pPr>
    </w:p>
    <w:p w:rsidR="00D33EF6" w:rsidRPr="00D33EF6" w:rsidRDefault="00D33EF6" w:rsidP="00D33EF6">
      <w:pPr>
        <w:tabs>
          <w:tab w:val="left" w:pos="1080"/>
        </w:tabs>
        <w:spacing w:line="360" w:lineRule="auto"/>
        <w:ind w:firstLine="709"/>
        <w:jc w:val="right"/>
        <w:rPr>
          <w:b/>
          <w:sz w:val="28"/>
          <w:szCs w:val="28"/>
        </w:rPr>
      </w:pPr>
      <w:r w:rsidRPr="00D33EF6">
        <w:rPr>
          <w:sz w:val="28"/>
          <w:szCs w:val="28"/>
        </w:rPr>
        <w:t xml:space="preserve">Педагог-психолог Круглова </w:t>
      </w:r>
      <w:r>
        <w:rPr>
          <w:sz w:val="28"/>
          <w:szCs w:val="28"/>
        </w:rPr>
        <w:t xml:space="preserve"> </w:t>
      </w:r>
      <w:r w:rsidRPr="00D33EF6">
        <w:rPr>
          <w:sz w:val="28"/>
          <w:szCs w:val="28"/>
        </w:rPr>
        <w:t xml:space="preserve">Ольга </w:t>
      </w:r>
      <w:r>
        <w:rPr>
          <w:sz w:val="28"/>
          <w:szCs w:val="28"/>
        </w:rPr>
        <w:t xml:space="preserve"> Анатольевна</w:t>
      </w:r>
      <w:r w:rsidRPr="00D33EF6">
        <w:rPr>
          <w:rFonts w:ascii="Arial" w:hAnsi="Arial" w:cs="Arial"/>
          <w:b/>
          <w:bCs/>
          <w:sz w:val="28"/>
          <w:szCs w:val="28"/>
        </w:rPr>
        <w:t xml:space="preserve">                     </w:t>
      </w:r>
    </w:p>
    <w:p w:rsidR="007666D6" w:rsidRPr="00D33EF6" w:rsidRDefault="007666D6" w:rsidP="00D33EF6">
      <w:pPr>
        <w:spacing w:line="360" w:lineRule="auto"/>
        <w:ind w:firstLine="709"/>
        <w:jc w:val="both"/>
        <w:rPr>
          <w:sz w:val="28"/>
          <w:szCs w:val="28"/>
        </w:rPr>
      </w:pPr>
    </w:p>
    <w:sectPr w:rsidR="007666D6" w:rsidRPr="00D33EF6" w:rsidSect="00D33EF6">
      <w:headerReference w:type="default" r:id="rId19"/>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BC" w:rsidRDefault="00FE4CBC" w:rsidP="00D33EF6">
      <w:r>
        <w:separator/>
      </w:r>
    </w:p>
  </w:endnote>
  <w:endnote w:type="continuationSeparator" w:id="0">
    <w:p w:rsidR="00FE4CBC" w:rsidRDefault="00FE4CBC" w:rsidP="00D3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BC" w:rsidRDefault="00FE4CBC" w:rsidP="00D33EF6">
      <w:r>
        <w:separator/>
      </w:r>
    </w:p>
  </w:footnote>
  <w:footnote w:type="continuationSeparator" w:id="0">
    <w:p w:rsidR="00FE4CBC" w:rsidRDefault="00FE4CBC" w:rsidP="00D33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F6" w:rsidRPr="00095F52" w:rsidRDefault="00D33EF6" w:rsidP="00D33EF6">
    <w:pPr>
      <w:spacing w:line="276" w:lineRule="auto"/>
      <w:jc w:val="center"/>
      <w:rPr>
        <w:sz w:val="28"/>
        <w:szCs w:val="28"/>
      </w:rPr>
    </w:pPr>
    <w:r w:rsidRPr="00095F52">
      <w:rPr>
        <w:sz w:val="28"/>
        <w:szCs w:val="28"/>
      </w:rPr>
      <w:t xml:space="preserve">Муниципальное дошкольное образовательное учреждение </w:t>
    </w:r>
  </w:p>
  <w:p w:rsidR="00D33EF6" w:rsidRPr="00095F52" w:rsidRDefault="00D33EF6" w:rsidP="00D33EF6">
    <w:pPr>
      <w:spacing w:line="276" w:lineRule="auto"/>
      <w:jc w:val="center"/>
      <w:rPr>
        <w:sz w:val="28"/>
        <w:szCs w:val="28"/>
      </w:rPr>
    </w:pPr>
    <w:r w:rsidRPr="00095F52">
      <w:rPr>
        <w:sz w:val="28"/>
        <w:szCs w:val="28"/>
      </w:rPr>
      <w:t>детский</w:t>
    </w:r>
    <w:r w:rsidRPr="00095F52">
      <w:rPr>
        <w:sz w:val="28"/>
        <w:szCs w:val="28"/>
      </w:rPr>
      <w:tab/>
      <w:t xml:space="preserve"> сад № 6 «Солнышко»</w:t>
    </w:r>
  </w:p>
  <w:p w:rsidR="00D33EF6" w:rsidRDefault="00D33E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950"/>
      </v:shape>
    </w:pict>
  </w:numPicBullet>
  <w:abstractNum w:abstractNumId="0">
    <w:nsid w:val="07962930"/>
    <w:multiLevelType w:val="hybridMultilevel"/>
    <w:tmpl w:val="C3C86078"/>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712560"/>
    <w:multiLevelType w:val="hybridMultilevel"/>
    <w:tmpl w:val="31CA78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F6"/>
    <w:rsid w:val="00161A99"/>
    <w:rsid w:val="006A78FE"/>
    <w:rsid w:val="007666D6"/>
    <w:rsid w:val="008D60A6"/>
    <w:rsid w:val="00BB394D"/>
    <w:rsid w:val="00D33EF6"/>
    <w:rsid w:val="00FE4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EF6"/>
    <w:rPr>
      <w:rFonts w:ascii="Tahoma" w:hAnsi="Tahoma" w:cs="Tahoma"/>
      <w:sz w:val="16"/>
      <w:szCs w:val="16"/>
    </w:rPr>
  </w:style>
  <w:style w:type="character" w:customStyle="1" w:styleId="a4">
    <w:name w:val="Текст выноски Знак"/>
    <w:basedOn w:val="a0"/>
    <w:link w:val="a3"/>
    <w:uiPriority w:val="99"/>
    <w:semiHidden/>
    <w:rsid w:val="00D33EF6"/>
    <w:rPr>
      <w:rFonts w:ascii="Tahoma" w:eastAsia="Times New Roman" w:hAnsi="Tahoma" w:cs="Tahoma"/>
      <w:sz w:val="16"/>
      <w:szCs w:val="16"/>
      <w:lang w:eastAsia="ru-RU"/>
    </w:rPr>
  </w:style>
  <w:style w:type="paragraph" w:styleId="a5">
    <w:name w:val="header"/>
    <w:basedOn w:val="a"/>
    <w:link w:val="a6"/>
    <w:uiPriority w:val="99"/>
    <w:unhideWhenUsed/>
    <w:rsid w:val="00D33EF6"/>
    <w:pPr>
      <w:tabs>
        <w:tab w:val="center" w:pos="4677"/>
        <w:tab w:val="right" w:pos="9355"/>
      </w:tabs>
    </w:pPr>
  </w:style>
  <w:style w:type="character" w:customStyle="1" w:styleId="a6">
    <w:name w:val="Верхний колонтитул Знак"/>
    <w:basedOn w:val="a0"/>
    <w:link w:val="a5"/>
    <w:uiPriority w:val="99"/>
    <w:rsid w:val="00D33EF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33EF6"/>
    <w:pPr>
      <w:tabs>
        <w:tab w:val="center" w:pos="4677"/>
        <w:tab w:val="right" w:pos="9355"/>
      </w:tabs>
    </w:pPr>
  </w:style>
  <w:style w:type="character" w:customStyle="1" w:styleId="a8">
    <w:name w:val="Нижний колонтитул Знак"/>
    <w:basedOn w:val="a0"/>
    <w:link w:val="a7"/>
    <w:uiPriority w:val="99"/>
    <w:rsid w:val="00D33EF6"/>
    <w:rPr>
      <w:rFonts w:ascii="Times New Roman" w:eastAsia="Times New Roman" w:hAnsi="Times New Roman" w:cs="Times New Roman"/>
      <w:sz w:val="20"/>
      <w:szCs w:val="20"/>
      <w:lang w:eastAsia="ru-RU"/>
    </w:rPr>
  </w:style>
  <w:style w:type="paragraph" w:styleId="a9">
    <w:name w:val="List Paragraph"/>
    <w:basedOn w:val="a"/>
    <w:uiPriority w:val="34"/>
    <w:qFormat/>
    <w:rsid w:val="008D60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EF6"/>
    <w:rPr>
      <w:rFonts w:ascii="Tahoma" w:hAnsi="Tahoma" w:cs="Tahoma"/>
      <w:sz w:val="16"/>
      <w:szCs w:val="16"/>
    </w:rPr>
  </w:style>
  <w:style w:type="character" w:customStyle="1" w:styleId="a4">
    <w:name w:val="Текст выноски Знак"/>
    <w:basedOn w:val="a0"/>
    <w:link w:val="a3"/>
    <w:uiPriority w:val="99"/>
    <w:semiHidden/>
    <w:rsid w:val="00D33EF6"/>
    <w:rPr>
      <w:rFonts w:ascii="Tahoma" w:eastAsia="Times New Roman" w:hAnsi="Tahoma" w:cs="Tahoma"/>
      <w:sz w:val="16"/>
      <w:szCs w:val="16"/>
      <w:lang w:eastAsia="ru-RU"/>
    </w:rPr>
  </w:style>
  <w:style w:type="paragraph" w:styleId="a5">
    <w:name w:val="header"/>
    <w:basedOn w:val="a"/>
    <w:link w:val="a6"/>
    <w:uiPriority w:val="99"/>
    <w:unhideWhenUsed/>
    <w:rsid w:val="00D33EF6"/>
    <w:pPr>
      <w:tabs>
        <w:tab w:val="center" w:pos="4677"/>
        <w:tab w:val="right" w:pos="9355"/>
      </w:tabs>
    </w:pPr>
  </w:style>
  <w:style w:type="character" w:customStyle="1" w:styleId="a6">
    <w:name w:val="Верхний колонтитул Знак"/>
    <w:basedOn w:val="a0"/>
    <w:link w:val="a5"/>
    <w:uiPriority w:val="99"/>
    <w:rsid w:val="00D33EF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33EF6"/>
    <w:pPr>
      <w:tabs>
        <w:tab w:val="center" w:pos="4677"/>
        <w:tab w:val="right" w:pos="9355"/>
      </w:tabs>
    </w:pPr>
  </w:style>
  <w:style w:type="character" w:customStyle="1" w:styleId="a8">
    <w:name w:val="Нижний колонтитул Знак"/>
    <w:basedOn w:val="a0"/>
    <w:link w:val="a7"/>
    <w:uiPriority w:val="99"/>
    <w:rsid w:val="00D33EF6"/>
    <w:rPr>
      <w:rFonts w:ascii="Times New Roman" w:eastAsia="Times New Roman" w:hAnsi="Times New Roman" w:cs="Times New Roman"/>
      <w:sz w:val="20"/>
      <w:szCs w:val="20"/>
      <w:lang w:eastAsia="ru-RU"/>
    </w:rPr>
  </w:style>
  <w:style w:type="paragraph" w:styleId="a9">
    <w:name w:val="List Paragraph"/>
    <w:basedOn w:val="a"/>
    <w:uiPriority w:val="34"/>
    <w:qFormat/>
    <w:rsid w:val="008D6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im8-tub.yandex.net/i?id=86186907&amp;tov=8" TargetMode="External"/><Relationship Id="rId17" Type="http://schemas.openxmlformats.org/officeDocument/2006/relationships/image" Target="http://im3-tub.yandex.net/i?id=88620209&amp;tov=3"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http://real-warez.net/uploads/posts/thumbs/1168445222_85.jpg" TargetMode="External"/><Relationship Id="rId10" Type="http://schemas.openxmlformats.org/officeDocument/2006/relationships/image" Target="http://im6-tub.yandex.net/i?id=108991180&amp;tov=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622</Words>
  <Characters>3549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Валера</cp:lastModifiedBy>
  <cp:revision>2</cp:revision>
  <dcterms:created xsi:type="dcterms:W3CDTF">2020-04-09T06:55:00Z</dcterms:created>
  <dcterms:modified xsi:type="dcterms:W3CDTF">2020-04-10T05:57:00Z</dcterms:modified>
</cp:coreProperties>
</file>