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8074CC" w:rsidRDefault="008074CC" w:rsidP="00807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68FA" w:rsidRDefault="006168FA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450B3C" w:rsidP="00807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</w:t>
      </w:r>
      <w:r w:rsidR="008074CC" w:rsidRPr="008074CC"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Pr="008074CC" w:rsidRDefault="008074CC" w:rsidP="008074C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50B3C">
        <w:rPr>
          <w:rFonts w:ascii="Times New Roman" w:hAnsi="Times New Roman" w:cs="Times New Roman"/>
          <w:b/>
          <w:i/>
          <w:sz w:val="52"/>
          <w:szCs w:val="52"/>
        </w:rPr>
        <w:t xml:space="preserve">Подвижные игры дома: </w:t>
      </w:r>
    </w:p>
    <w:p w:rsidR="00450B3C" w:rsidRPr="00450B3C" w:rsidRDefault="00450B3C" w:rsidP="00450B3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50B3C">
        <w:rPr>
          <w:rFonts w:ascii="Times New Roman" w:hAnsi="Times New Roman" w:cs="Times New Roman"/>
          <w:b/>
          <w:i/>
          <w:sz w:val="52"/>
          <w:szCs w:val="52"/>
        </w:rPr>
        <w:t>несколько идей,</w:t>
      </w:r>
    </w:p>
    <w:p w:rsidR="00450B3C" w:rsidRPr="00450B3C" w:rsidRDefault="00450B3C" w:rsidP="00450B3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50B3C">
        <w:rPr>
          <w:rFonts w:ascii="Times New Roman" w:hAnsi="Times New Roman" w:cs="Times New Roman"/>
          <w:b/>
          <w:i/>
          <w:sz w:val="52"/>
          <w:szCs w:val="52"/>
        </w:rPr>
        <w:t>как занять детей на карантине</w:t>
      </w:r>
    </w:p>
    <w:p w:rsidR="008074CC" w:rsidRPr="008074CC" w:rsidRDefault="008074CC" w:rsidP="008074C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sz w:val="52"/>
          <w:szCs w:val="52"/>
        </w:rPr>
      </w:pPr>
    </w:p>
    <w:p w:rsidR="008074CC" w:rsidRDefault="008074CC" w:rsidP="008074C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7"/>
          <w:rFonts w:ascii="Helvetica Neue" w:hAnsi="Helvetica Neue"/>
          <w:sz w:val="22"/>
          <w:szCs w:val="22"/>
        </w:rPr>
        <w:t> </w:t>
      </w: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 xml:space="preserve">Воспитатель группы </w:t>
      </w:r>
    </w:p>
    <w:p w:rsidR="008074CC" w:rsidRPr="008074CC" w:rsidRDefault="008074CC" w:rsidP="008074C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</w:p>
    <w:p w:rsidR="008074CC" w:rsidRPr="008074CC" w:rsidRDefault="008074CC" w:rsidP="008074CC">
      <w:pPr>
        <w:spacing w:after="0" w:line="240" w:lineRule="auto"/>
        <w:ind w:left="5103" w:firstLine="284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>«ЧЕБУРАШКА»</w:t>
      </w:r>
    </w:p>
    <w:p w:rsidR="008074CC" w:rsidRPr="008074CC" w:rsidRDefault="008074CC" w:rsidP="008074CC">
      <w:pPr>
        <w:spacing w:after="0" w:line="240" w:lineRule="auto"/>
        <w:ind w:left="5103" w:firstLine="284"/>
        <w:rPr>
          <w:rFonts w:ascii="Times New Roman" w:hAnsi="Times New Roman" w:cs="Times New Roman"/>
          <w:sz w:val="28"/>
          <w:szCs w:val="28"/>
        </w:rPr>
      </w:pPr>
    </w:p>
    <w:p w:rsidR="008074CC" w:rsidRPr="008074CC" w:rsidRDefault="008074CC" w:rsidP="008074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8074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074CC">
        <w:rPr>
          <w:rFonts w:ascii="Times New Roman" w:hAnsi="Times New Roman" w:cs="Times New Roman"/>
          <w:sz w:val="28"/>
          <w:szCs w:val="28"/>
        </w:rPr>
        <w:t>И.В.Кондратьева</w:t>
      </w:r>
      <w:proofErr w:type="spellEnd"/>
    </w:p>
    <w:p w:rsidR="008074CC" w:rsidRPr="008074CC" w:rsidRDefault="008074CC" w:rsidP="008074CC">
      <w:pPr>
        <w:ind w:firstLine="5670"/>
        <w:rPr>
          <w:rFonts w:ascii="Times New Roman" w:hAnsi="Times New Roman" w:cs="Times New Roman"/>
          <w:sz w:val="48"/>
          <w:szCs w:val="48"/>
        </w:rPr>
      </w:pPr>
    </w:p>
    <w:p w:rsidR="008074CC" w:rsidRDefault="008074CC" w:rsidP="00807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450B3C" w:rsidRDefault="00450B3C" w:rsidP="00450B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Одними мультиками в самоизоляции не обойтись, </w:t>
      </w: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ребенку нужно много двигаться – бегать, прыгать, играть в мяч. </w:t>
      </w: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направить неуемную детскую энергию в мирное русло, </w:t>
      </w: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родителям нужно проявить фантазию и </w:t>
      </w: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организовать подвижные игры в домашних условиях.</w:t>
      </w: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0B3C" w:rsidRDefault="00450B3C" w:rsidP="00450B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Cs/>
          <w:color w:val="222222"/>
          <w:sz w:val="28"/>
          <w:szCs w:val="28"/>
        </w:rPr>
        <w:t xml:space="preserve">И у родителей, и у детей </w:t>
      </w:r>
      <w:r>
        <w:rPr>
          <w:rStyle w:val="c20"/>
          <w:bCs/>
          <w:i/>
          <w:color w:val="222222"/>
          <w:sz w:val="28"/>
          <w:szCs w:val="28"/>
        </w:rPr>
        <w:t>может возникать тревожность</w:t>
      </w:r>
      <w:r>
        <w:rPr>
          <w:rStyle w:val="c20"/>
          <w:bCs/>
          <w:color w:val="222222"/>
          <w:sz w:val="28"/>
          <w:szCs w:val="28"/>
        </w:rPr>
        <w:t>, так как изменился распорядок, ритм жизни, непонятно, насколько  долго это  продлится. Есть некоторые рекомендации, как избежать этого.</w:t>
      </w:r>
    </w:p>
    <w:p w:rsidR="00450B3C" w:rsidRDefault="00450B3C" w:rsidP="00450B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Важно помнить: карантин — мера временная, а родители должны демонстрировать детям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6"/>
          <w:bCs/>
          <w:i/>
          <w:color w:val="000000"/>
          <w:sz w:val="28"/>
          <w:szCs w:val="28"/>
        </w:rPr>
        <w:t>адекватное отношение к происходящему</w:t>
      </w:r>
      <w:r>
        <w:rPr>
          <w:rStyle w:val="c9"/>
          <w:i/>
          <w:color w:val="000000"/>
          <w:sz w:val="28"/>
          <w:szCs w:val="28"/>
        </w:rPr>
        <w:t>.</w:t>
      </w:r>
      <w:r>
        <w:rPr>
          <w:rStyle w:val="c9"/>
          <w:color w:val="000000"/>
          <w:sz w:val="28"/>
          <w:szCs w:val="28"/>
        </w:rPr>
        <w:t xml:space="preserve"> Необходимо также доступно и честно объяснить младшим членам семьи ситуацию в мире и отметить, чтобы минимизировать тревогу, что, соблюдая правила, все остаются в безопасности.</w:t>
      </w:r>
    </w:p>
    <w:p w:rsidR="00450B3C" w:rsidRDefault="00450B3C" w:rsidP="00450B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В то же время постоянное нахождение всех членов семьи в одном помещении долгое время может привести к ссорам и напряжённости. Поэтому  рекомендуется  </w:t>
      </w:r>
      <w:r>
        <w:rPr>
          <w:rStyle w:val="c9"/>
          <w:i/>
          <w:color w:val="000000"/>
          <w:sz w:val="28"/>
          <w:szCs w:val="28"/>
        </w:rPr>
        <w:t>установить распорядок</w:t>
      </w:r>
      <w:r>
        <w:rPr>
          <w:rStyle w:val="c9"/>
          <w:color w:val="000000"/>
          <w:sz w:val="28"/>
          <w:szCs w:val="28"/>
        </w:rPr>
        <w:t>, когда все занимаются общими делами,  и когда каждый имеет время на одиночество.</w:t>
      </w:r>
    </w:p>
    <w:p w:rsidR="00450B3C" w:rsidRDefault="00450B3C" w:rsidP="00450B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Чтобы семью не затянули рутина и монотонность, нужно разнообразить дни различными занятиями: трудом и творческой деятельностью, например.</w:t>
      </w:r>
    </w:p>
    <w:p w:rsidR="00450B3C" w:rsidRDefault="00450B3C" w:rsidP="00450B3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</w:t>
      </w:r>
    </w:p>
    <w:p w:rsidR="00450B3C" w:rsidRDefault="00450B3C" w:rsidP="00450B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удаленке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5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время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чтобы поиграть с сыном или дочкой, придумайте ему увлекательное занятие.</w:t>
      </w:r>
    </w:p>
    <w:p w:rsidR="00450B3C" w:rsidRPr="00450B3C" w:rsidRDefault="00450B3C" w:rsidP="00450B3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Совместная игра</w:t>
      </w:r>
      <w:r>
        <w:rPr>
          <w:rFonts w:ascii="Times New Roman" w:eastAsia="Times New Roman" w:hAnsi="Times New Roman" w:cs="Times New Roman"/>
          <w:sz w:val="28"/>
          <w:szCs w:val="28"/>
        </w:rPr>
        <w:t> — это очень полезный навык для формирования дружеских и </w:t>
      </w:r>
      <w:hyperlink r:id="rId6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доверительных отношений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между ребенком и родителями. Так что, пользуйтесь моментом и даже в помещении устраивайте активные игры.</w:t>
      </w: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Домашний боулинг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Борьба сумо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сумоистов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Бег с воздушными шарами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столкновения и падения. Кто удержится, то победитель.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Ручеек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занятие, тем не менее, формирует у ребенка ловкость,  равновесие и не даст заскучать во время карантина. 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Бег с фасолью</w:t>
      </w:r>
    </w:p>
    <w:p w:rsidR="00450B3C" w:rsidRDefault="00450B3C" w:rsidP="00450B3C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образом, ребенок должен стараться быстрее дойти до цели, но не уронить свой груз. Между тем научится держать равновесие и </w:t>
      </w:r>
      <w:hyperlink r:id="rId7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осанку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Лабиринт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коридоре из бумажной или атласной ленты можно соорудить  лабиринт и предложить своему чаду пройти через него,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Канатоходец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Мишень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Тренируем меткость детей в домашних условиях.  Мишенью для игры может послужить что угодно: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Автомобиль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Выше и выше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450B3C" w:rsidRDefault="00450B3C" w:rsidP="00450B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Дискотека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 включаем ритмичную музыку и танцуем вместе с ребенком. Как вариант: соревноваться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баттлах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450B3C" w:rsidRDefault="00450B3C" w:rsidP="00450B3C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Регулярная физическая активность укрепляет функциональные способности сердечно - сосудистой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450B3C" w:rsidRDefault="00450B3C" w:rsidP="00450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Сейчас приостановили работу спортивные секции, но,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безусловно, нужно продолжать физическую подготовку детей во время карантина. Родители могут </w:t>
      </w:r>
      <w:hyperlink r:id="rId8" w:tgtFrame="_blank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заниматься зарядкой вместе со своими детьми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показывая им пример. Вместе заниматься физическими упражнениями веселее, да и взрослым не помешает разминка.</w:t>
      </w:r>
    </w:p>
    <w:p w:rsidR="00450B3C" w:rsidRDefault="00450B3C" w:rsidP="00450B3C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B3C" w:rsidRDefault="00450B3C" w:rsidP="00450B3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B3C" w:rsidRDefault="00450B3C" w:rsidP="00450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AAA" w:rsidRPr="00AE3AAA" w:rsidRDefault="00AE3AAA" w:rsidP="00614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3AAA" w:rsidRPr="00AE3AAA" w:rsidSect="008074CC">
      <w:pgSz w:w="11906" w:h="16838"/>
      <w:pgMar w:top="1134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05"/>
    <w:rsid w:val="003C6C76"/>
    <w:rsid w:val="0041381C"/>
    <w:rsid w:val="00450B3C"/>
    <w:rsid w:val="00614CDD"/>
    <w:rsid w:val="006168FA"/>
    <w:rsid w:val="00624A0D"/>
    <w:rsid w:val="00672EAB"/>
    <w:rsid w:val="006F5A43"/>
    <w:rsid w:val="008074CC"/>
    <w:rsid w:val="00A87EA6"/>
    <w:rsid w:val="00AE3AAA"/>
    <w:rsid w:val="00B97A31"/>
    <w:rsid w:val="00C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05"/>
  </w:style>
  <w:style w:type="character" w:customStyle="1" w:styleId="c16">
    <w:name w:val="c16"/>
    <w:basedOn w:val="a0"/>
    <w:rsid w:val="00C25505"/>
  </w:style>
  <w:style w:type="paragraph" w:customStyle="1" w:styleId="c5">
    <w:name w:val="c5"/>
    <w:basedOn w:val="a"/>
    <w:rsid w:val="00C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5505"/>
  </w:style>
  <w:style w:type="character" w:customStyle="1" w:styleId="c9">
    <w:name w:val="c9"/>
    <w:basedOn w:val="a0"/>
    <w:rsid w:val="00C25505"/>
  </w:style>
  <w:style w:type="paragraph" w:customStyle="1" w:styleId="c4">
    <w:name w:val="c4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AAA"/>
  </w:style>
  <w:style w:type="character" w:customStyle="1" w:styleId="c18">
    <w:name w:val="c18"/>
    <w:basedOn w:val="a0"/>
    <w:rsid w:val="00AE3AAA"/>
  </w:style>
  <w:style w:type="paragraph" w:customStyle="1" w:styleId="c10">
    <w:name w:val="c10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AAA"/>
  </w:style>
  <w:style w:type="paragraph" w:customStyle="1" w:styleId="c6">
    <w:name w:val="c6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AAA"/>
  </w:style>
  <w:style w:type="paragraph" w:customStyle="1" w:styleId="c7">
    <w:name w:val="c7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AAA"/>
  </w:style>
  <w:style w:type="character" w:customStyle="1" w:styleId="c30">
    <w:name w:val="c30"/>
    <w:basedOn w:val="a0"/>
    <w:rsid w:val="00AE3AAA"/>
  </w:style>
  <w:style w:type="character" w:customStyle="1" w:styleId="c25">
    <w:name w:val="c25"/>
    <w:basedOn w:val="a0"/>
    <w:rsid w:val="00AE3AAA"/>
  </w:style>
  <w:style w:type="paragraph" w:styleId="a3">
    <w:name w:val="header"/>
    <w:basedOn w:val="a"/>
    <w:link w:val="a4"/>
    <w:uiPriority w:val="99"/>
    <w:semiHidden/>
    <w:unhideWhenUsed/>
    <w:rsid w:val="008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4CC"/>
  </w:style>
  <w:style w:type="character" w:styleId="a5">
    <w:name w:val="Hyperlink"/>
    <w:basedOn w:val="a0"/>
    <w:uiPriority w:val="99"/>
    <w:semiHidden/>
    <w:unhideWhenUsed/>
    <w:rsid w:val="00450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505"/>
  </w:style>
  <w:style w:type="character" w:customStyle="1" w:styleId="c16">
    <w:name w:val="c16"/>
    <w:basedOn w:val="a0"/>
    <w:rsid w:val="00C25505"/>
  </w:style>
  <w:style w:type="paragraph" w:customStyle="1" w:styleId="c5">
    <w:name w:val="c5"/>
    <w:basedOn w:val="a"/>
    <w:rsid w:val="00C2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25505"/>
  </w:style>
  <w:style w:type="character" w:customStyle="1" w:styleId="c9">
    <w:name w:val="c9"/>
    <w:basedOn w:val="a0"/>
    <w:rsid w:val="00C25505"/>
  </w:style>
  <w:style w:type="paragraph" w:customStyle="1" w:styleId="c4">
    <w:name w:val="c4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3AAA"/>
  </w:style>
  <w:style w:type="character" w:customStyle="1" w:styleId="c18">
    <w:name w:val="c18"/>
    <w:basedOn w:val="a0"/>
    <w:rsid w:val="00AE3AAA"/>
  </w:style>
  <w:style w:type="paragraph" w:customStyle="1" w:styleId="c10">
    <w:name w:val="c10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AAA"/>
  </w:style>
  <w:style w:type="paragraph" w:customStyle="1" w:styleId="c6">
    <w:name w:val="c6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E3AAA"/>
  </w:style>
  <w:style w:type="paragraph" w:customStyle="1" w:styleId="c7">
    <w:name w:val="c7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AAA"/>
  </w:style>
  <w:style w:type="character" w:customStyle="1" w:styleId="c30">
    <w:name w:val="c30"/>
    <w:basedOn w:val="a0"/>
    <w:rsid w:val="00AE3AAA"/>
  </w:style>
  <w:style w:type="character" w:customStyle="1" w:styleId="c25">
    <w:name w:val="c25"/>
    <w:basedOn w:val="a0"/>
    <w:rsid w:val="00AE3AAA"/>
  </w:style>
  <w:style w:type="paragraph" w:styleId="a3">
    <w:name w:val="header"/>
    <w:basedOn w:val="a"/>
    <w:link w:val="a4"/>
    <w:uiPriority w:val="99"/>
    <w:semiHidden/>
    <w:unhideWhenUsed/>
    <w:rsid w:val="008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4CC"/>
  </w:style>
  <w:style w:type="character" w:styleId="a5">
    <w:name w:val="Hyperlink"/>
    <w:basedOn w:val="a0"/>
    <w:uiPriority w:val="99"/>
    <w:semiHidden/>
    <w:unhideWhenUsed/>
    <w:rsid w:val="0045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kak-5-letnyaya-doch-navki-i-peskova-treniruetsya-doma-vide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s.ru/article/prostaya-ipoleznaya-zaryadka-dlya-vsej-se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igry-kotorye-nauchat-rebenka-dobrote/" TargetMode="External"/><Relationship Id="rId5" Type="http://schemas.openxmlformats.org/officeDocument/2006/relationships/hyperlink" Target="http://www.parents.ru/article/mne-skuchno-igrat-v-detskie-ig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2020-04-06T09:52:00Z</dcterms:created>
  <dcterms:modified xsi:type="dcterms:W3CDTF">2020-04-06T09:52:00Z</dcterms:modified>
</cp:coreProperties>
</file>