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3E" w:rsidRPr="003D223E" w:rsidRDefault="003D223E" w:rsidP="003D223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iCs/>
          <w:color w:val="D99594" w:themeColor="accent2" w:themeTint="99"/>
          <w:sz w:val="32"/>
          <w:szCs w:val="32"/>
          <w:lang w:eastAsia="ru-RU"/>
        </w:rPr>
      </w:pPr>
      <w:r w:rsidRPr="003D223E">
        <w:rPr>
          <w:rFonts w:ascii="Times New Roman" w:eastAsia="Times New Roman" w:hAnsi="Times New Roman" w:cs="Times New Roman"/>
          <w:b/>
          <w:iCs/>
          <w:color w:val="D99594" w:themeColor="accent2" w:themeTint="99"/>
          <w:sz w:val="32"/>
          <w:szCs w:val="32"/>
          <w:lang w:eastAsia="ru-RU"/>
        </w:rPr>
        <w:t>Консультация психолога</w:t>
      </w:r>
    </w:p>
    <w:p w:rsidR="003D223E" w:rsidRPr="003D223E" w:rsidRDefault="00341B69" w:rsidP="003D223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color w:val="548DD4" w:themeColor="text2" w:themeTint="99"/>
          <w:sz w:val="44"/>
          <w:szCs w:val="44"/>
          <w:lang w:eastAsia="ru-RU"/>
        </w:rPr>
      </w:pPr>
      <w:r w:rsidRPr="003D223E">
        <w:rPr>
          <w:rFonts w:ascii="Times New Roman" w:eastAsia="Times New Roman" w:hAnsi="Times New Roman" w:cs="Times New Roman"/>
          <w:b/>
          <w:iCs/>
          <w:color w:val="548DD4" w:themeColor="text2" w:themeTint="99"/>
          <w:sz w:val="44"/>
          <w:szCs w:val="44"/>
          <w:lang w:eastAsia="ru-RU"/>
        </w:rPr>
        <w:t xml:space="preserve">Как формируется </w:t>
      </w:r>
    </w:p>
    <w:p w:rsidR="00341B69" w:rsidRPr="003D223E" w:rsidRDefault="00341B69" w:rsidP="003D223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color w:val="548DD4" w:themeColor="text2" w:themeTint="99"/>
          <w:sz w:val="44"/>
          <w:szCs w:val="44"/>
          <w:lang w:eastAsia="ru-RU"/>
        </w:rPr>
      </w:pPr>
      <w:r w:rsidRPr="003D223E">
        <w:rPr>
          <w:rFonts w:ascii="Times New Roman" w:eastAsia="Times New Roman" w:hAnsi="Times New Roman" w:cs="Times New Roman"/>
          <w:b/>
          <w:iCs/>
          <w:color w:val="548DD4" w:themeColor="text2" w:themeTint="99"/>
          <w:sz w:val="44"/>
          <w:szCs w:val="44"/>
          <w:lang w:eastAsia="ru-RU"/>
        </w:rPr>
        <w:t>неуверенность ребе</w:t>
      </w:r>
      <w:bookmarkStart w:id="0" w:name="_GoBack"/>
      <w:bookmarkEnd w:id="0"/>
      <w:r w:rsidRPr="003D223E">
        <w:rPr>
          <w:rFonts w:ascii="Times New Roman" w:eastAsia="Times New Roman" w:hAnsi="Times New Roman" w:cs="Times New Roman"/>
          <w:b/>
          <w:iCs/>
          <w:color w:val="548DD4" w:themeColor="text2" w:themeTint="99"/>
          <w:sz w:val="44"/>
          <w:szCs w:val="44"/>
          <w:lang w:eastAsia="ru-RU"/>
        </w:rPr>
        <w:t xml:space="preserve">нка в </w:t>
      </w:r>
      <w:r w:rsidR="003D223E" w:rsidRPr="003D223E">
        <w:rPr>
          <w:rFonts w:ascii="Times New Roman" w:eastAsia="Times New Roman" w:hAnsi="Times New Roman" w:cs="Times New Roman"/>
          <w:b/>
          <w:iCs/>
          <w:color w:val="548DD4" w:themeColor="text2" w:themeTint="99"/>
          <w:sz w:val="44"/>
          <w:szCs w:val="44"/>
          <w:lang w:eastAsia="ru-RU"/>
        </w:rPr>
        <w:t>себе</w:t>
      </w:r>
    </w:p>
    <w:p w:rsidR="003D223E" w:rsidRDefault="005178FF" w:rsidP="00341B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86995</wp:posOffset>
            </wp:positionV>
            <wp:extent cx="1743075" cy="2047875"/>
            <wp:effectExtent l="0" t="0" r="0" b="0"/>
            <wp:wrapTight wrapText="bothSides">
              <wp:wrapPolygon edited="0">
                <wp:start x="0" y="0"/>
                <wp:lineTo x="0" y="21500"/>
                <wp:lineTo x="21482" y="21500"/>
                <wp:lineTo x="21482" y="0"/>
                <wp:lineTo x="0" y="0"/>
              </wp:wrapPolygon>
            </wp:wrapTight>
            <wp:docPr id="7" name="Рисунок 7" descr="Как помочь ребенку стать увереннее? — Магазин развивающих игр 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помочь ребенку стать увереннее? — Магазин развивающих игр и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0" t="2273" r="8133"/>
                    <a:stretch/>
                  </pic:blipFill>
                  <pic:spPr bwMode="auto">
                    <a:xfrm>
                      <a:off x="0" y="0"/>
                      <a:ext cx="17430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B69" w:rsidRPr="00341B69" w:rsidRDefault="00341B69" w:rsidP="00341B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41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Успешное развитие ребёнка может затрудняться, если 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него </w:t>
      </w:r>
      <w:r w:rsidRPr="00341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какой-то причине нарушается или задерживается формирование чувства уверенности в себе, в своих возможностях и силах. </w:t>
      </w:r>
    </w:p>
    <w:p w:rsidR="00341B69" w:rsidRPr="003D223E" w:rsidRDefault="00341B69" w:rsidP="00341B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  <w:lang w:eastAsia="ru-RU"/>
        </w:rPr>
      </w:pPr>
      <w:r w:rsidRPr="00341B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Неуверенность в себе ― это заниженное представление о собственных возможностях. Психологи считают, что не существует такого врождённого набора черт личности, который формирует неуверенного в себе человека. Давайте проследим </w:t>
      </w:r>
      <w:r w:rsidRPr="003D223E"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  <w:lang w:eastAsia="ru-RU"/>
        </w:rPr>
        <w:t>причины возникновения</w:t>
      </w:r>
      <w:r w:rsidRPr="00341B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 ребёнка </w:t>
      </w:r>
      <w:r w:rsidRPr="003D223E"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  <w:lang w:eastAsia="ru-RU"/>
        </w:rPr>
        <w:t>чувства неуверенности в своих силах:</w:t>
      </w:r>
    </w:p>
    <w:p w:rsidR="00AC08F2" w:rsidRPr="003D223E" w:rsidRDefault="00AC08F2" w:rsidP="00341B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</w:pPr>
    </w:p>
    <w:p w:rsidR="00341B69" w:rsidRPr="003D223E" w:rsidRDefault="00341B69" w:rsidP="00341B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3D223E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1. Родительская неуверенность</w:t>
      </w:r>
    </w:p>
    <w:p w:rsidR="00341B69" w:rsidRDefault="00341B69" w:rsidP="00341B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41B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Как робкие родители реагируют на любую жизненную ситуацию? Обычно они говорят, что «лучше не высовываться, не пробовать, чтобы не оказаться в заведомом проигрыше». То есть безопаснее не вступать в соревнование с обстоятельствами и с окружающими людьми. </w:t>
      </w:r>
    </w:p>
    <w:p w:rsidR="00341B69" w:rsidRDefault="005178FF" w:rsidP="00341B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49A1AA5" wp14:editId="06FD2508">
            <wp:simplePos x="0" y="0"/>
            <wp:positionH relativeFrom="column">
              <wp:posOffset>3386455</wp:posOffset>
            </wp:positionH>
            <wp:positionV relativeFrom="paragraph">
              <wp:posOffset>19050</wp:posOffset>
            </wp:positionV>
            <wp:extent cx="2952750" cy="2029460"/>
            <wp:effectExtent l="0" t="0" r="0" b="0"/>
            <wp:wrapTight wrapText="bothSides">
              <wp:wrapPolygon edited="0">
                <wp:start x="0" y="0"/>
                <wp:lineTo x="0" y="21492"/>
                <wp:lineTo x="21461" y="21492"/>
                <wp:lineTo x="21461" y="0"/>
                <wp:lineTo x="0" y="0"/>
              </wp:wrapPolygon>
            </wp:wrapTight>
            <wp:docPr id="2" name="Рисунок 2" descr="Как побороть страх и неуверенность в себе? | Статьи по псих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побороть страх и неуверенность в себе? | Статьи по психолог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B69" w:rsidRPr="00341B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Когда у ребёнка что-то не получается, такие родители комментируют это следующими словами: «Вот видишь, не надо </w:t>
      </w:r>
      <w:proofErr w:type="gramStart"/>
      <w:r w:rsidR="00341B69" w:rsidRPr="00341B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было</w:t>
      </w:r>
      <w:proofErr w:type="gramEnd"/>
      <w:r w:rsidR="00341B69" w:rsidRPr="00341B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пробовать, ты ведь не самый умный, не самый сильный…» Вот и первый урок жизни</w:t>
      </w:r>
      <w:r w:rsidR="00341B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  <w:r w:rsidR="00341B69" w:rsidRPr="00341B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другие лучше, умнее меня. Когда возникает новая ситуация, в которой нужно проявить инициативу, опыт подсказывает ребёнку: лучше бездействовать, спрятаться. Независимо от того, </w:t>
      </w:r>
      <w:r w:rsidR="00341B69" w:rsidRPr="00341B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какая у детей наследственность, неуверенность родителей в себе передаётся детям, которые воспроизводят их низкую самооценку. </w:t>
      </w:r>
    </w:p>
    <w:p w:rsidR="00341B69" w:rsidRPr="00341B69" w:rsidRDefault="00341B69" w:rsidP="00341B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41B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Замечено, что первенцы в семье чаще страдают заниженной самооценкой, имеют больше проблем в общении с окружающими, чем их младшие братья и сестры. Дело в том, что, когда в доме появляется первый ребёнок, родители испытывают множество беспокойств по его поводу. Тревога взрослых в отношении того, насколько они справляются со своими родительскими обязанностями, передается ребёнку.</w:t>
      </w:r>
    </w:p>
    <w:p w:rsidR="003D223E" w:rsidRDefault="003D223E" w:rsidP="00341B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</w:pPr>
    </w:p>
    <w:p w:rsidR="00341B69" w:rsidRPr="003D223E" w:rsidRDefault="00341B69" w:rsidP="00341B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3D223E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2. Психологические особенности черт личности родителей</w:t>
      </w:r>
    </w:p>
    <w:p w:rsidR="00341B69" w:rsidRDefault="00341B69" w:rsidP="00341B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41B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Родители вполне благополучны и уверенны в себе, однако всякий раз, когда ребёнок оказывается на грани какого-то испытания, они точно так же, как в вышеописанной схеме, стараются удержать его от действия или даже обесценить уже достигнутый им успех.</w:t>
      </w:r>
    </w:p>
    <w:p w:rsidR="00341B69" w:rsidRDefault="005178FF" w:rsidP="00341B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1647651" wp14:editId="161BF232">
            <wp:simplePos x="0" y="0"/>
            <wp:positionH relativeFrom="column">
              <wp:posOffset>927735</wp:posOffset>
            </wp:positionH>
            <wp:positionV relativeFrom="paragraph">
              <wp:posOffset>2112010</wp:posOffset>
            </wp:positionV>
            <wp:extent cx="4410075" cy="2388235"/>
            <wp:effectExtent l="0" t="0" r="0" b="0"/>
            <wp:wrapTight wrapText="bothSides">
              <wp:wrapPolygon edited="0">
                <wp:start x="0" y="0"/>
                <wp:lineTo x="0" y="21365"/>
                <wp:lineTo x="21553" y="21365"/>
                <wp:lineTo x="21553" y="0"/>
                <wp:lineTo x="0" y="0"/>
              </wp:wrapPolygon>
            </wp:wrapTight>
            <wp:docPr id="3" name="Рисунок 3" descr="НЕУВЕРЕННОСТЬ В СЕБЕ — 8 ТЕМ В ПСИХОТЕРАПИИ ЗАНИЖЕННОЙ САМООЦЕНК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ЕУВЕРЕННОСТЬ В СЕБЕ — 8 ТЕМ В ПСИХОТЕРАПИИ ЗАНИЖЕННОЙ САМООЦЕНКИ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B69" w:rsidRPr="00341B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Здесь случай </w:t>
      </w:r>
      <w:proofErr w:type="gramStart"/>
      <w:r w:rsidR="00341B69" w:rsidRPr="00341B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посложнее</w:t>
      </w:r>
      <w:proofErr w:type="gramEnd"/>
      <w:r w:rsidR="00341B69" w:rsidRPr="00341B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и, возможно, речь уже идёт о глубинных, спрятанных от чужих глаз особенностях личностей родителей. Эти «внутренние слои «Я» у внешне успешного человека могут быть особенно ранимыми и болезненными. Но пока речь идёт о собственной деятельности, человек умеет, пусть с трудом, преодолевать свои страхи. Когда же речь заходит о ребёнке ― сверхценном втором «Я» родителей, страхи прорываются, и родители делают всё, чтобы удержать его от дальнейших действий. </w:t>
      </w:r>
    </w:p>
    <w:p w:rsidR="005178FF" w:rsidRDefault="005178FF" w:rsidP="00341B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178FF" w:rsidRDefault="005178FF" w:rsidP="00341B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178FF" w:rsidRDefault="005178FF" w:rsidP="00341B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178FF" w:rsidRDefault="005178FF" w:rsidP="00341B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178FF" w:rsidRDefault="005178FF" w:rsidP="00341B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178FF" w:rsidRDefault="005178FF" w:rsidP="00341B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178FF" w:rsidRDefault="005178FF" w:rsidP="00341B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341B69" w:rsidRPr="00341B69" w:rsidRDefault="00341B69" w:rsidP="00341B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41B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Если ребёнок уже что-то сделал и сделал успешно ― взрослые, интуитивно предвидя опасность последующих действий, стараются представить явный его успех как неудачу, чтобы в следующий раз неповадно было пробовать. Всё это делается неосознанно, причина скрывается от самих себя, но результат всё тот же ― робкий ребёнок. Возможна и другая причина такого поведения взрослых ― боязнь потерять власть.</w:t>
      </w:r>
    </w:p>
    <w:p w:rsidR="00AC08F2" w:rsidRDefault="00AC08F2" w:rsidP="00341B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341B69" w:rsidRPr="003D223E" w:rsidRDefault="00341B69" w:rsidP="00341B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3D223E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3. Проблемы ребёнка в проявлении собственной инициативы</w:t>
      </w:r>
    </w:p>
    <w:p w:rsidR="003D223E" w:rsidRDefault="00341B69" w:rsidP="00341B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41B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Считается, что инициативность у ребёнка развивается в дошкольном возрасте, и это качество в наибольшей мере проявляет себя в игре. Игра ― это та сфера, где и ребёнок, и взрослый свободны: человек может неподконтрольно представлять в воображении или строить в игровом действии любые ситуации. Сами рамки игры делают эти действия и ситуации неопасными. История развития общества создала игру, кажется, именно для того, чтобы человек мог пробовать себя, не опасаясь за последствия.</w:t>
      </w:r>
    </w:p>
    <w:p w:rsidR="005178FF" w:rsidRDefault="005178FF" w:rsidP="00341B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140EB26" wp14:editId="5289C7BA">
            <wp:simplePos x="0" y="0"/>
            <wp:positionH relativeFrom="column">
              <wp:posOffset>3080385</wp:posOffset>
            </wp:positionH>
            <wp:positionV relativeFrom="paragraph">
              <wp:posOffset>350520</wp:posOffset>
            </wp:positionV>
            <wp:extent cx="3362325" cy="2065020"/>
            <wp:effectExtent l="0" t="0" r="0" b="0"/>
            <wp:wrapTight wrapText="bothSides">
              <wp:wrapPolygon edited="0">
                <wp:start x="0" y="0"/>
                <wp:lineTo x="0" y="21321"/>
                <wp:lineTo x="21539" y="21321"/>
                <wp:lineTo x="21539" y="0"/>
                <wp:lineTo x="0" y="0"/>
              </wp:wrapPolygon>
            </wp:wrapTight>
            <wp:docPr id="5" name="Рисунок 5" descr="Как побороть неуверенность в себ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побороть неуверенность в себе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64" r="1396"/>
                    <a:stretch/>
                  </pic:blipFill>
                  <pic:spPr bwMode="auto">
                    <a:xfrm>
                      <a:off x="0" y="0"/>
                      <a:ext cx="3362325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B69" w:rsidRPr="00341B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Ребёнок примерно с трёх лет начинает осознавать связь между своим действием и его последствиями. Поэтому с этого возраста можно говорить о какой-то минимальной ответственности. Какие-то действия ребёнка, конечно, приводят к нежелательным последствиям и требуют обсуждения, возможно, даже осуждения. Но мерой этого осуждения должны быть объективные характеристики ситуации, а не </w:t>
      </w:r>
      <w:proofErr w:type="gramStart"/>
      <w:r w:rsidR="00341B69" w:rsidRPr="00341B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родительское</w:t>
      </w:r>
      <w:proofErr w:type="gramEnd"/>
      <w:r w:rsidR="00341B69" w:rsidRPr="00341B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«нравится – не нравится».</w:t>
      </w:r>
    </w:p>
    <w:p w:rsidR="00341B69" w:rsidRPr="00341B69" w:rsidRDefault="00341B69" w:rsidP="00341B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41B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возрасте игры (от 3 до 7 лет) ребёнок особенно чувствителен к порицанию или одобрению. Именно с трёх лет начинается активное освобождение ребёнка от родительской опеки. Можно смотреть на это радуясь, а можно ― всё более настораживаясь: «Если так дальше пойдёт, что же мне останется?» Скорее всего, </w:t>
      </w:r>
      <w:r w:rsidRPr="00341B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такому ребёнку суждено всю жизнь мучиться угрызениями совести, переживать, что его действие кого-то обидело, кому-то принесло вред. Если в возрасте игры ребёнка часто осуждали или наказывали за инициативу, скорее всего, чувство вины останется у него навсегда. И не следует успокаивать себя тем, что вина ― основа совести. Это не так. Совесть ― инструмент анализа своего поведения, вина ― тупик для действия.</w:t>
      </w:r>
    </w:p>
    <w:p w:rsidR="00341B69" w:rsidRDefault="00341B69" w:rsidP="00341B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41B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если, взрослея, ребёнок научится хотя бы частично преодолевать собственную робость, то позже, когда родители начнут стареть, этот повзрослевший ребёнок будет действовать в угоду родителям, принося в жертву свою карьеру, семью, будущее.</w:t>
      </w:r>
    </w:p>
    <w:p w:rsidR="00341B69" w:rsidRPr="00341B69" w:rsidRDefault="00341B69" w:rsidP="00341B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41B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Видеть, как ребёнок отрывается от тебя, боязнь потерять его ― непростое испытание для родителей. Но пережить его с достоинством, веря, что истинные отношения никогда не разрушатся, ― прямая родительская обязанность.</w:t>
      </w:r>
    </w:p>
    <w:p w:rsidR="00AC08F2" w:rsidRDefault="00AC08F2" w:rsidP="00341B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341B69" w:rsidRPr="003D223E" w:rsidRDefault="00341B69" w:rsidP="00341B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3D223E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4. Проблемы ребёнка в формировании собственной самооценки</w:t>
      </w:r>
    </w:p>
    <w:p w:rsidR="00341B69" w:rsidRPr="00341B69" w:rsidRDefault="005178FF" w:rsidP="00341B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D98FE21" wp14:editId="315A17AC">
            <wp:simplePos x="0" y="0"/>
            <wp:positionH relativeFrom="column">
              <wp:posOffset>3623310</wp:posOffset>
            </wp:positionH>
            <wp:positionV relativeFrom="paragraph">
              <wp:posOffset>605790</wp:posOffset>
            </wp:positionV>
            <wp:extent cx="2759710" cy="1862455"/>
            <wp:effectExtent l="0" t="0" r="0" b="0"/>
            <wp:wrapTight wrapText="bothSides">
              <wp:wrapPolygon edited="0">
                <wp:start x="0" y="0"/>
                <wp:lineTo x="0" y="21431"/>
                <wp:lineTo x="21471" y="21431"/>
                <wp:lineTo x="21471" y="0"/>
                <wp:lineTo x="0" y="0"/>
              </wp:wrapPolygon>
            </wp:wrapTight>
            <wp:docPr id="6" name="Рисунок 6" descr="Неуверенность в себе — это следствие завышенной самооценки» | Пикаб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еуверенность в себе — это следствие завышенной самооценки» | Пикабу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r w:rsidR="00341B69" w:rsidRPr="00341B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Самооценка</w:t>
        </w:r>
      </w:hyperlink>
      <w:r w:rsidR="00341B69" w:rsidRPr="00341B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41B69" w:rsidRPr="00341B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― качество уникальное. И на её успешное формирование в детском возрасте оказывают влияние многочисленные факторы: сверстники, педагоги, ситуации удач и поражений. К примеру, когда ребёнок идёт в школу, он попадает во власть новых людей, менее озабоченных его будущим, нежели родители. По этой причине ребёнка нужно с самого раннего детства обучать грамотным стратегиям поведения.</w:t>
      </w:r>
      <w:r w:rsidR="003D223E" w:rsidRPr="003D223E">
        <w:rPr>
          <w:noProof/>
          <w:lang w:eastAsia="ru-RU"/>
        </w:rPr>
        <w:t xml:space="preserve"> </w:t>
      </w:r>
    </w:p>
    <w:p w:rsidR="00AC08F2" w:rsidRDefault="00AC08F2" w:rsidP="00341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73" w:rsidRPr="00AC08F2" w:rsidRDefault="00AC08F2" w:rsidP="00AC08F2">
      <w:pPr>
        <w:tabs>
          <w:tab w:val="left" w:pos="28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Круглова Ольга Анатольевна</w:t>
      </w:r>
    </w:p>
    <w:sectPr w:rsidR="00FC0373" w:rsidRPr="00AC08F2" w:rsidSect="003D223E">
      <w:headerReference w:type="default" r:id="rId13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CB5" w:rsidRDefault="00F33CB5" w:rsidP="00AC08F2">
      <w:pPr>
        <w:spacing w:after="0" w:line="240" w:lineRule="auto"/>
      </w:pPr>
      <w:r>
        <w:separator/>
      </w:r>
    </w:p>
  </w:endnote>
  <w:endnote w:type="continuationSeparator" w:id="0">
    <w:p w:rsidR="00F33CB5" w:rsidRDefault="00F33CB5" w:rsidP="00AC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CB5" w:rsidRDefault="00F33CB5" w:rsidP="00AC08F2">
      <w:pPr>
        <w:spacing w:after="0" w:line="240" w:lineRule="auto"/>
      </w:pPr>
      <w:r>
        <w:separator/>
      </w:r>
    </w:p>
  </w:footnote>
  <w:footnote w:type="continuationSeparator" w:id="0">
    <w:p w:rsidR="00F33CB5" w:rsidRDefault="00F33CB5" w:rsidP="00AC0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23E" w:rsidRPr="003D223E" w:rsidRDefault="003D223E" w:rsidP="003D223E">
    <w:pPr>
      <w:spacing w:after="0"/>
      <w:jc w:val="center"/>
      <w:rPr>
        <w:rFonts w:ascii="Times New Roman" w:eastAsia="Times New Roman" w:hAnsi="Times New Roman" w:cs="Times New Roman"/>
        <w:sz w:val="28"/>
        <w:szCs w:val="28"/>
        <w:lang w:eastAsia="ru-RU"/>
      </w:rPr>
    </w:pPr>
    <w:r w:rsidRPr="003D223E">
      <w:rPr>
        <w:rFonts w:ascii="Times New Roman" w:eastAsia="Times New Roman" w:hAnsi="Times New Roman" w:cs="Times New Roman"/>
        <w:sz w:val="28"/>
        <w:szCs w:val="28"/>
        <w:lang w:eastAsia="ru-RU"/>
      </w:rPr>
      <w:t>Муниципальное дошкольное образовательное учреждение</w:t>
    </w:r>
  </w:p>
  <w:p w:rsidR="003D223E" w:rsidRPr="003D223E" w:rsidRDefault="006520FC" w:rsidP="003D223E">
    <w:pPr>
      <w:spacing w:after="0"/>
      <w:jc w:val="center"/>
      <w:rPr>
        <w:rFonts w:ascii="Times New Roman" w:eastAsia="Times New Roman" w:hAnsi="Times New Roman" w:cs="Times New Roman"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sz w:val="28"/>
        <w:szCs w:val="28"/>
        <w:lang w:eastAsia="ru-RU"/>
      </w:rPr>
      <w:t>д</w:t>
    </w:r>
    <w:r w:rsidR="003D223E" w:rsidRPr="003D223E">
      <w:rPr>
        <w:rFonts w:ascii="Times New Roman" w:eastAsia="Times New Roman" w:hAnsi="Times New Roman" w:cs="Times New Roman"/>
        <w:sz w:val="28"/>
        <w:szCs w:val="28"/>
        <w:lang w:eastAsia="ru-RU"/>
      </w:rPr>
      <w:t>етский</w:t>
    </w:r>
    <w:r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r w:rsidR="003D223E" w:rsidRPr="003D223E">
      <w:rPr>
        <w:rFonts w:ascii="Times New Roman" w:eastAsia="Times New Roman" w:hAnsi="Times New Roman" w:cs="Times New Roman"/>
        <w:sz w:val="28"/>
        <w:szCs w:val="28"/>
        <w:lang w:eastAsia="ru-RU"/>
      </w:rPr>
      <w:t>сад № 6 «Солнышко»</w:t>
    </w:r>
  </w:p>
  <w:p w:rsidR="00AC08F2" w:rsidRPr="003D223E" w:rsidRDefault="00AC08F2" w:rsidP="003D22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B69"/>
    <w:rsid w:val="00011A24"/>
    <w:rsid w:val="00166A91"/>
    <w:rsid w:val="00341B69"/>
    <w:rsid w:val="003D223E"/>
    <w:rsid w:val="005178FF"/>
    <w:rsid w:val="006520FC"/>
    <w:rsid w:val="00832019"/>
    <w:rsid w:val="00AC08F2"/>
    <w:rsid w:val="00EF02CB"/>
    <w:rsid w:val="00F33CB5"/>
    <w:rsid w:val="00FC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B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0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08F2"/>
  </w:style>
  <w:style w:type="paragraph" w:styleId="a7">
    <w:name w:val="footer"/>
    <w:basedOn w:val="a"/>
    <w:link w:val="a8"/>
    <w:uiPriority w:val="99"/>
    <w:unhideWhenUsed/>
    <w:rsid w:val="00AC0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0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xn--b1addmfe5aaikeid.xn--p1ai/article/590-pochemu_izlishnyaya_samokritika_delaet_detey_neschastnyim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Валера</cp:lastModifiedBy>
  <cp:revision>4</cp:revision>
  <dcterms:created xsi:type="dcterms:W3CDTF">2019-11-21T11:02:00Z</dcterms:created>
  <dcterms:modified xsi:type="dcterms:W3CDTF">2020-04-12T13:43:00Z</dcterms:modified>
</cp:coreProperties>
</file>