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21" w:rsidRDefault="00A90421" w:rsidP="00A90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</w:t>
      </w:r>
      <w:r w:rsidRPr="005D475B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A90421" w:rsidRDefault="00A90421" w:rsidP="00A90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82 открытого акционерного общества</w:t>
      </w:r>
    </w:p>
    <w:p w:rsidR="00A90421" w:rsidRDefault="00A90421" w:rsidP="00A90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«Российские железные дороги»</w:t>
      </w:r>
    </w:p>
    <w:p w:rsidR="00A90421" w:rsidRDefault="00A90421" w:rsidP="00A90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421" w:rsidRDefault="00A90421" w:rsidP="00A90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421" w:rsidRDefault="00A90421" w:rsidP="00A90421">
      <w:pPr>
        <w:rPr>
          <w:sz w:val="28"/>
        </w:rPr>
      </w:pPr>
    </w:p>
    <w:p w:rsidR="00A90421" w:rsidRDefault="00A90421" w:rsidP="00A90421">
      <w:pPr>
        <w:rPr>
          <w:sz w:val="28"/>
        </w:rPr>
      </w:pPr>
    </w:p>
    <w:p w:rsidR="00A90421" w:rsidRDefault="00A90421" w:rsidP="00A9042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</w:rPr>
      </w:pPr>
      <w:r w:rsidRPr="00915385">
        <w:rPr>
          <w:rFonts w:ascii="Times New Roman" w:hAnsi="Times New Roman" w:cs="Times New Roman"/>
          <w:b/>
          <w:sz w:val="48"/>
          <w:szCs w:val="72"/>
        </w:rPr>
        <w:t>Консультация для воспитателей</w:t>
      </w:r>
    </w:p>
    <w:p w:rsidR="00A90421" w:rsidRDefault="00A90421" w:rsidP="00A904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72"/>
        </w:rPr>
      </w:pPr>
    </w:p>
    <w:p w:rsidR="00A90421" w:rsidRDefault="00A90421" w:rsidP="00A9042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  <w:szCs w:val="72"/>
        </w:rPr>
        <w:t>«</w:t>
      </w:r>
      <w:r w:rsidRPr="00A90421">
        <w:rPr>
          <w:rFonts w:ascii="Times New Roman" w:hAnsi="Times New Roman" w:cs="Times New Roman"/>
          <w:sz w:val="28"/>
        </w:rPr>
        <w:t>Изобразительная деятельность</w:t>
      </w:r>
    </w:p>
    <w:p w:rsidR="00A90421" w:rsidRDefault="00A90421" w:rsidP="00A9042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как составная часть коррекционно-развивающей работы</w:t>
      </w:r>
    </w:p>
    <w:p w:rsidR="00A90421" w:rsidRPr="00A90421" w:rsidRDefault="00A90421" w:rsidP="00A9042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с детьми с ЗПР</w:t>
      </w:r>
      <w:r>
        <w:rPr>
          <w:rFonts w:ascii="Times New Roman" w:hAnsi="Times New Roman" w:cs="Times New Roman"/>
          <w:b/>
          <w:sz w:val="36"/>
          <w:szCs w:val="72"/>
        </w:rPr>
        <w:t>»</w:t>
      </w:r>
    </w:p>
    <w:p w:rsidR="00A90421" w:rsidRPr="00770C80" w:rsidRDefault="00A90421" w:rsidP="00A90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421" w:rsidRPr="00770C80" w:rsidRDefault="00A90421" w:rsidP="00A904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421" w:rsidRPr="00770C80" w:rsidRDefault="00A90421" w:rsidP="00A904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421" w:rsidRPr="00770C80" w:rsidRDefault="00A90421" w:rsidP="00A904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21" w:rsidRPr="00770C80" w:rsidRDefault="00A90421" w:rsidP="00A904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21" w:rsidRPr="00770C80" w:rsidRDefault="00A90421" w:rsidP="00A904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21" w:rsidRDefault="00A90421" w:rsidP="00A904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90421" w:rsidRPr="00770C80" w:rsidRDefault="00A90421" w:rsidP="00A904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0C80">
        <w:rPr>
          <w:rFonts w:ascii="Times New Roman" w:hAnsi="Times New Roman" w:cs="Times New Roman"/>
          <w:sz w:val="28"/>
          <w:szCs w:val="28"/>
        </w:rPr>
        <w:t xml:space="preserve"> Кудина Ю.А.</w:t>
      </w:r>
    </w:p>
    <w:p w:rsidR="00A90421" w:rsidRDefault="00A90421" w:rsidP="00A90421">
      <w:pPr>
        <w:spacing w:after="0"/>
      </w:pPr>
    </w:p>
    <w:p w:rsidR="00A90421" w:rsidRDefault="00A90421" w:rsidP="00A90421">
      <w:pPr>
        <w:spacing w:after="0"/>
      </w:pPr>
    </w:p>
    <w:p w:rsidR="00A90421" w:rsidRDefault="00A90421" w:rsidP="00A90421">
      <w:pPr>
        <w:spacing w:after="0"/>
      </w:pPr>
    </w:p>
    <w:p w:rsidR="00A90421" w:rsidRDefault="00A90421" w:rsidP="00A90421">
      <w:pPr>
        <w:spacing w:after="0"/>
      </w:pPr>
    </w:p>
    <w:p w:rsidR="00A90421" w:rsidRDefault="00A90421" w:rsidP="00A90421">
      <w:pPr>
        <w:spacing w:after="0"/>
      </w:pPr>
    </w:p>
    <w:p w:rsidR="00A90421" w:rsidRDefault="00A90421" w:rsidP="00A90421">
      <w:pPr>
        <w:spacing w:after="0"/>
      </w:pPr>
    </w:p>
    <w:p w:rsidR="00A90421" w:rsidRDefault="00A90421" w:rsidP="00A90421">
      <w:pPr>
        <w:spacing w:after="0"/>
      </w:pPr>
    </w:p>
    <w:p w:rsidR="00A90421" w:rsidRDefault="00A90421" w:rsidP="00A90421">
      <w:pPr>
        <w:spacing w:after="0"/>
      </w:pPr>
    </w:p>
    <w:p w:rsidR="00A90421" w:rsidRDefault="00A90421" w:rsidP="00A90421">
      <w:pPr>
        <w:spacing w:after="0"/>
      </w:pPr>
    </w:p>
    <w:p w:rsidR="00A90421" w:rsidRDefault="00A90421" w:rsidP="00A90421">
      <w:pPr>
        <w:spacing w:after="0"/>
      </w:pPr>
    </w:p>
    <w:p w:rsidR="00A90421" w:rsidRDefault="00A90421" w:rsidP="00A90421">
      <w:pPr>
        <w:spacing w:after="0"/>
      </w:pPr>
    </w:p>
    <w:p w:rsidR="00A90421" w:rsidRDefault="00A90421" w:rsidP="00A90421">
      <w:pPr>
        <w:spacing w:after="0"/>
      </w:pPr>
    </w:p>
    <w:p w:rsidR="00A90421" w:rsidRDefault="00A90421" w:rsidP="00A90421">
      <w:pPr>
        <w:spacing w:after="0"/>
      </w:pPr>
    </w:p>
    <w:p w:rsidR="00A90421" w:rsidRDefault="00A90421" w:rsidP="00A90421">
      <w:pPr>
        <w:spacing w:after="0"/>
      </w:pPr>
    </w:p>
    <w:p w:rsidR="00A90421" w:rsidRDefault="00A90421" w:rsidP="00A90421">
      <w:pPr>
        <w:spacing w:after="0"/>
      </w:pPr>
    </w:p>
    <w:p w:rsidR="00A90421" w:rsidRDefault="00A90421" w:rsidP="00A90421">
      <w:pPr>
        <w:jc w:val="both"/>
        <w:rPr>
          <w:rFonts w:ascii="Times New Roman" w:hAnsi="Times New Roman" w:cs="Times New Roman"/>
          <w:sz w:val="28"/>
        </w:rPr>
      </w:pPr>
    </w:p>
    <w:p w:rsidR="006D5BF4" w:rsidRPr="00A90421" w:rsidRDefault="006D5BF4" w:rsidP="00A90421">
      <w:pPr>
        <w:jc w:val="center"/>
        <w:rPr>
          <w:rFonts w:ascii="Times New Roman" w:hAnsi="Times New Roman" w:cs="Times New Roman"/>
          <w:b/>
          <w:sz w:val="28"/>
        </w:rPr>
      </w:pPr>
      <w:r w:rsidRPr="00A90421">
        <w:rPr>
          <w:rFonts w:ascii="Times New Roman" w:hAnsi="Times New Roman" w:cs="Times New Roman"/>
          <w:b/>
          <w:sz w:val="28"/>
        </w:rPr>
        <w:lastRenderedPageBreak/>
        <w:t>Изобразительная деятельность как составная часть коррекционно-развивающей работы с детьми с ЗПР</w:t>
      </w:r>
    </w:p>
    <w:p w:rsidR="006D5BF4" w:rsidRPr="00A90421" w:rsidRDefault="006D5BF4" w:rsidP="00A9042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В настоящее время проблеме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воспитания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 обучения дошкольников с задержкой психического развития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(далее – ЗПР)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уделяется значительное внимание, как в сфере науки, так и практики. Это обусловлено тенденцией увеличения количества детей с проблемами в развитии. Для детей с ЗПР характерны низкий уровень психических процессов, ослабленное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состояние нервной системы, недостаточность моторного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 xml:space="preserve">развития: низкий уровень </w:t>
      </w:r>
      <w:proofErr w:type="spellStart"/>
      <w:r w:rsidRPr="00A90421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A90421">
        <w:rPr>
          <w:rFonts w:ascii="Times New Roman" w:hAnsi="Times New Roman" w:cs="Times New Roman"/>
          <w:sz w:val="28"/>
        </w:rPr>
        <w:t xml:space="preserve"> как крупной, так и тонкой моторики.</w:t>
      </w:r>
    </w:p>
    <w:p w:rsidR="006D5BF4" w:rsidRDefault="006D5BF4" w:rsidP="00A90421">
      <w:p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Дошкольный возраст наиболее подходит для включения ребёнка в активную творческую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деятельность, в которой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изобразительная деятельность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должна играть особенно важную роль, благодаря своей доступности, наглядности, конкретности выражения, максимальной приближенности к игре и способностью оказывать</w:t>
      </w:r>
      <w:r w:rsidR="00A9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0421">
        <w:rPr>
          <w:rFonts w:ascii="Times New Roman" w:hAnsi="Times New Roman" w:cs="Times New Roman"/>
          <w:sz w:val="28"/>
        </w:rPr>
        <w:t>психокоррекционное</w:t>
      </w:r>
      <w:proofErr w:type="spellEnd"/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воздействие на ребёнка.</w:t>
      </w:r>
    </w:p>
    <w:p w:rsidR="00A90421" w:rsidRPr="00A90421" w:rsidRDefault="00A90421" w:rsidP="00A90421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5030" w:type="pct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8967"/>
      </w:tblGrid>
      <w:tr w:rsidR="00A90421" w:rsidRPr="00A90421" w:rsidTr="00A90421">
        <w:trPr>
          <w:trHeight w:val="433"/>
          <w:jc w:val="center"/>
        </w:trPr>
        <w:tc>
          <w:tcPr>
            <w:tcW w:w="246" w:type="pct"/>
            <w:vMerge w:val="restart"/>
            <w:shd w:val="clear" w:color="auto" w:fill="4BACC6" w:themeFill="accent5"/>
          </w:tcPr>
          <w:p w:rsidR="00A90421" w:rsidRPr="00A90421" w:rsidRDefault="00A90421" w:rsidP="00A904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4" w:type="pct"/>
            <w:shd w:val="clear" w:color="auto" w:fill="DAEEF3" w:themeFill="accent5" w:themeFillTint="33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A90421" w:rsidRPr="00A90421" w:rsidRDefault="00A90421" w:rsidP="00A904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Мухина В. С</w:t>
            </w:r>
            <w:r w:rsidRPr="00A90421">
              <w:rPr>
                <w:rFonts w:ascii="Times New Roman" w:hAnsi="Times New Roman" w:cs="Times New Roman"/>
                <w:sz w:val="28"/>
              </w:rPr>
              <w:t>.:</w:t>
            </w:r>
          </w:p>
        </w:tc>
      </w:tr>
      <w:tr w:rsidR="00A90421" w:rsidRPr="00A90421" w:rsidTr="00A90421">
        <w:trPr>
          <w:jc w:val="center"/>
        </w:trPr>
        <w:tc>
          <w:tcPr>
            <w:tcW w:w="246" w:type="pct"/>
            <w:vMerge/>
            <w:shd w:val="clear" w:color="auto" w:fill="4BACC6" w:themeFill="accent5"/>
          </w:tcPr>
          <w:p w:rsidR="00A90421" w:rsidRPr="00A90421" w:rsidRDefault="00A90421" w:rsidP="00A904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4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0421" w:rsidRPr="00A90421" w:rsidRDefault="00A90421" w:rsidP="00A90421">
            <w:pPr>
              <w:ind w:right="179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A90421">
              <w:rPr>
                <w:rFonts w:ascii="Times New Roman" w:hAnsi="Times New Roman" w:cs="Times New Roman"/>
                <w:sz w:val="28"/>
              </w:rPr>
              <w:t>Изодеятельность</w:t>
            </w:r>
            <w:proofErr w:type="spellEnd"/>
            <w:r w:rsidRPr="00A90421">
              <w:rPr>
                <w:rFonts w:ascii="Times New Roman" w:hAnsi="Times New Roman" w:cs="Times New Roman"/>
                <w:sz w:val="28"/>
              </w:rPr>
              <w:t>, будучи напрямую связана с важнейшими психическими процессами – зрительным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90421">
              <w:rPr>
                <w:rFonts w:ascii="Times New Roman" w:hAnsi="Times New Roman" w:cs="Times New Roman"/>
                <w:sz w:val="28"/>
              </w:rPr>
              <w:t>восприятием, моторной координацией, речью, мышлением, с одной стороны выражает определенные результаты этого развития; с другой – не просто способствует развитию каждой из этих функций, но и связывает их между собой, помогая ребенку в упорядочении быстро усваиваемых знаний, в оформлении усложняющихся представлений о мире</w:t>
            </w:r>
            <w:proofErr w:type="gramEnd"/>
          </w:p>
        </w:tc>
      </w:tr>
    </w:tbl>
    <w:p w:rsidR="00A90421" w:rsidRDefault="00A90421" w:rsidP="00A90421">
      <w:pPr>
        <w:jc w:val="both"/>
        <w:rPr>
          <w:rFonts w:ascii="Times New Roman" w:hAnsi="Times New Roman" w:cs="Times New Roman"/>
          <w:sz w:val="28"/>
        </w:rPr>
      </w:pPr>
    </w:p>
    <w:p w:rsidR="006D5BF4" w:rsidRPr="00A90421" w:rsidRDefault="006D5BF4" w:rsidP="00A9042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Проведенные исследования показали, что в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работах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детей с ЗПР проявляется ряд специфических особенностей, которые значимы для общей характеристики их познавательной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деятельности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 должны учитываться в процессе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коррекционно-развивающей работы.</w:t>
      </w:r>
    </w:p>
    <w:p w:rsidR="006D5BF4" w:rsidRPr="00A90421" w:rsidRDefault="006D5BF4" w:rsidP="00A90421">
      <w:p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Для детей с ЗПР характерно:</w:t>
      </w:r>
    </w:p>
    <w:p w:rsidR="006D5BF4" w:rsidRPr="00A90421" w:rsidRDefault="006D5BF4" w:rsidP="00A9042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Отсутствие стойкого интереса к процессу и результату</w:t>
      </w:r>
      <w:r w:rsidR="00A9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0421">
        <w:rPr>
          <w:rFonts w:ascii="Times New Roman" w:hAnsi="Times New Roman" w:cs="Times New Roman"/>
          <w:sz w:val="28"/>
        </w:rPr>
        <w:t>изодеятельности</w:t>
      </w:r>
      <w:proofErr w:type="spellEnd"/>
      <w:r w:rsidRPr="00A90421">
        <w:rPr>
          <w:rFonts w:ascii="Times New Roman" w:hAnsi="Times New Roman" w:cs="Times New Roman"/>
          <w:sz w:val="28"/>
        </w:rPr>
        <w:t>;</w:t>
      </w:r>
    </w:p>
    <w:p w:rsidR="006D5BF4" w:rsidRPr="00A90421" w:rsidRDefault="006D5BF4" w:rsidP="00A9042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Слабость ассоциаций между собственными графическими построениями и реально существующими предметами и явлениями;</w:t>
      </w:r>
    </w:p>
    <w:p w:rsidR="006D5BF4" w:rsidRPr="00A90421" w:rsidRDefault="006D5BF4" w:rsidP="00A9042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lastRenderedPageBreak/>
        <w:t>Затрудненность процесса узнавания в собственных графических построениях реальных предметов и их быстрое забывание;</w:t>
      </w:r>
    </w:p>
    <w:p w:rsidR="006D5BF4" w:rsidRPr="00A90421" w:rsidRDefault="006D5BF4" w:rsidP="00A9042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Обилие схематичных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изображений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 графических штампов;</w:t>
      </w:r>
    </w:p>
    <w:p w:rsidR="006D5BF4" w:rsidRPr="00A90421" w:rsidRDefault="006D5BF4" w:rsidP="00A9042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Статичность рисунков по форме и содержанию;</w:t>
      </w:r>
    </w:p>
    <w:p w:rsidR="006D5BF4" w:rsidRPr="00A90421" w:rsidRDefault="006D5BF4" w:rsidP="00A9042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Отсутствие преднамеренного выбора цвета, соответствующего замыслу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изображения;</w:t>
      </w:r>
    </w:p>
    <w:p w:rsidR="006D5BF4" w:rsidRPr="00A90421" w:rsidRDefault="006D5BF4" w:rsidP="00A9042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Бедность цветовых решений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изображений;</w:t>
      </w:r>
    </w:p>
    <w:p w:rsidR="006D5BF4" w:rsidRPr="00A90421" w:rsidRDefault="006D5BF4" w:rsidP="00A9042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Отсутствие или убогость сюжетных построений;</w:t>
      </w:r>
    </w:p>
    <w:p w:rsidR="006D5BF4" w:rsidRPr="00A90421" w:rsidRDefault="006D5BF4" w:rsidP="00A9042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Отсутствие или крайне редкое включение в рисунок статичного или действующего персонажа;</w:t>
      </w:r>
    </w:p>
    <w:p w:rsidR="006D5BF4" w:rsidRPr="00A90421" w:rsidRDefault="006D5BF4" w:rsidP="00A9042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 xml:space="preserve">Всегда отсутствует планирующая речь, а имеющаяся сопровождающая речь носит </w:t>
      </w:r>
      <w:proofErr w:type="spellStart"/>
      <w:r w:rsidRPr="00A90421">
        <w:rPr>
          <w:rFonts w:ascii="Times New Roman" w:hAnsi="Times New Roman" w:cs="Times New Roman"/>
          <w:sz w:val="28"/>
        </w:rPr>
        <w:t>неотнесенный</w:t>
      </w:r>
      <w:proofErr w:type="spellEnd"/>
      <w:r w:rsidRPr="00A90421">
        <w:rPr>
          <w:rFonts w:ascii="Times New Roman" w:hAnsi="Times New Roman" w:cs="Times New Roman"/>
          <w:sz w:val="28"/>
        </w:rPr>
        <w:t xml:space="preserve"> или примитивно фиксирующий характер;</w:t>
      </w:r>
    </w:p>
    <w:p w:rsidR="006D5BF4" w:rsidRPr="00A90421" w:rsidRDefault="006D5BF4" w:rsidP="00A9042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Знаково-символическая функция формируется с запаздыванием и имеет ряд специфических особенностей, которые затрудняют переход ребенка на качественно новый уровень овладения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изобразительной деятельностью.</w:t>
      </w:r>
    </w:p>
    <w:p w:rsidR="006D5BF4" w:rsidRPr="00A90421" w:rsidRDefault="006D5BF4" w:rsidP="00A9042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Развитие навыков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изобразительной деятельности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у детей с ЗПР включает в себя несколько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этапов:</w:t>
      </w:r>
    </w:p>
    <w:p w:rsidR="006D5BF4" w:rsidRPr="00A90421" w:rsidRDefault="006D5BF4" w:rsidP="00A90421">
      <w:pPr>
        <w:spacing w:after="0"/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  <w:u w:val="single"/>
        </w:rPr>
        <w:t>Первый этап</w:t>
      </w:r>
      <w:r w:rsidRPr="00A90421">
        <w:rPr>
          <w:rFonts w:ascii="Times New Roman" w:hAnsi="Times New Roman" w:cs="Times New Roman"/>
          <w:sz w:val="28"/>
        </w:rPr>
        <w:t xml:space="preserve"> – подготовительный, направлен на формирование у детей предпосылок к</w:t>
      </w:r>
      <w:r w:rsidR="00A9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0421">
        <w:rPr>
          <w:rFonts w:ascii="Times New Roman" w:hAnsi="Times New Roman" w:cs="Times New Roman"/>
          <w:sz w:val="28"/>
        </w:rPr>
        <w:t>изодеятельности</w:t>
      </w:r>
      <w:proofErr w:type="spellEnd"/>
      <w:r w:rsidRPr="00A90421">
        <w:rPr>
          <w:rFonts w:ascii="Times New Roman" w:hAnsi="Times New Roman" w:cs="Times New Roman"/>
          <w:sz w:val="28"/>
        </w:rPr>
        <w:t>.</w:t>
      </w:r>
    </w:p>
    <w:p w:rsidR="006D5BF4" w:rsidRPr="00A90421" w:rsidRDefault="006D5BF4" w:rsidP="00A90421">
      <w:pPr>
        <w:spacing w:after="0"/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  <w:u w:val="single"/>
        </w:rPr>
        <w:t>Второй этап</w:t>
      </w:r>
      <w:r w:rsidRPr="00A90421">
        <w:rPr>
          <w:rFonts w:ascii="Times New Roman" w:hAnsi="Times New Roman" w:cs="Times New Roman"/>
          <w:sz w:val="28"/>
        </w:rPr>
        <w:t xml:space="preserve"> – формирование предметных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изображений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на основе предметно-практической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деятельности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детей и их знакомство со свойствами и качествами предметов.</w:t>
      </w:r>
    </w:p>
    <w:p w:rsidR="006D5BF4" w:rsidRPr="00A90421" w:rsidRDefault="006D5BF4" w:rsidP="00A90421">
      <w:pPr>
        <w:spacing w:after="0"/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  <w:u w:val="single"/>
        </w:rPr>
        <w:t>Третий этап</w:t>
      </w:r>
      <w:r w:rsidRPr="00A90421">
        <w:rPr>
          <w:rFonts w:ascii="Times New Roman" w:hAnsi="Times New Roman" w:cs="Times New Roman"/>
          <w:sz w:val="28"/>
        </w:rPr>
        <w:t xml:space="preserve"> – это становление сюжетных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изображений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в ходе формирования образов-представлений, овладение ребенком пространством двухмерного листа бумаги и композиционными навыками.</w:t>
      </w:r>
    </w:p>
    <w:p w:rsidR="006D5BF4" w:rsidRPr="00A90421" w:rsidRDefault="006D5BF4" w:rsidP="00A90421">
      <w:pPr>
        <w:spacing w:after="0"/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  <w:u w:val="single"/>
        </w:rPr>
        <w:t>Четвертый этап</w:t>
      </w:r>
      <w:r w:rsidR="00A90421">
        <w:rPr>
          <w:rFonts w:ascii="Times New Roman" w:hAnsi="Times New Roman" w:cs="Times New Roman"/>
          <w:sz w:val="28"/>
        </w:rPr>
        <w:t xml:space="preserve"> – </w:t>
      </w:r>
      <w:r w:rsidRPr="00A90421">
        <w:rPr>
          <w:rFonts w:ascii="Times New Roman" w:hAnsi="Times New Roman" w:cs="Times New Roman"/>
          <w:sz w:val="28"/>
        </w:rPr>
        <w:t>создание творческих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изображений, основанных на осмыслении и отражении ребенком предметных и социальных представлений об окружающем мире в</w:t>
      </w:r>
      <w:r w:rsidR="00A9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0421">
        <w:rPr>
          <w:rFonts w:ascii="Times New Roman" w:hAnsi="Times New Roman" w:cs="Times New Roman"/>
          <w:sz w:val="28"/>
        </w:rPr>
        <w:t>изодеятельности</w:t>
      </w:r>
      <w:proofErr w:type="spellEnd"/>
      <w:r w:rsidRPr="00A90421">
        <w:rPr>
          <w:rFonts w:ascii="Times New Roman" w:hAnsi="Times New Roman" w:cs="Times New Roman"/>
          <w:sz w:val="28"/>
        </w:rPr>
        <w:t>.</w:t>
      </w:r>
    </w:p>
    <w:p w:rsidR="00A90421" w:rsidRDefault="006D5BF4" w:rsidP="00A9042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В основе обучения детей лежит совместная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деятельность взрослого и ребенка. На начальных этапах взаимодействия ведущая роль принадлежит взрослому, но по мере продвижения ребенка увеличивается степень его активности и самостоятельности, и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участие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взрослого принимает форму психолого-педагогического сопровождения.</w:t>
      </w:r>
    </w:p>
    <w:p w:rsidR="00A90421" w:rsidRDefault="006D5BF4" w:rsidP="00A9042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A90421">
        <w:rPr>
          <w:rFonts w:ascii="Times New Roman" w:hAnsi="Times New Roman" w:cs="Times New Roman"/>
          <w:sz w:val="28"/>
        </w:rPr>
        <w:t>Взрослый удовлетворяет потребность ребенка в признании его достижений (не ищет промахи, недостатки в рисунках,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 xml:space="preserve">конструкциях, поделках, не привлекает внимания к неловким движениям и т. д., формируя </w:t>
      </w:r>
      <w:r w:rsidRPr="00A90421">
        <w:rPr>
          <w:rFonts w:ascii="Times New Roman" w:hAnsi="Times New Roman" w:cs="Times New Roman"/>
          <w:sz w:val="28"/>
        </w:rPr>
        <w:lastRenderedPageBreak/>
        <w:t xml:space="preserve">тем самым у ребенка чувство самодостаточности и гордости за достигнутые </w:t>
      </w:r>
      <w:r w:rsidR="00A90421">
        <w:rPr>
          <w:rFonts w:ascii="Times New Roman" w:hAnsi="Times New Roman" w:cs="Times New Roman"/>
          <w:sz w:val="28"/>
        </w:rPr>
        <w:t>результаты.</w:t>
      </w:r>
      <w:proofErr w:type="gramEnd"/>
    </w:p>
    <w:p w:rsidR="006D5BF4" w:rsidRDefault="00A90421" w:rsidP="00A9042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Взрослый является активным участником </w:t>
      </w:r>
      <w:r w:rsidR="006D5BF4" w:rsidRPr="00A90421">
        <w:rPr>
          <w:rFonts w:ascii="Times New Roman" w:hAnsi="Times New Roman" w:cs="Times New Roman"/>
          <w:sz w:val="28"/>
        </w:rPr>
        <w:t>(соучастником)</w:t>
      </w:r>
      <w:r>
        <w:rPr>
          <w:rFonts w:ascii="Times New Roman" w:hAnsi="Times New Roman" w:cs="Times New Roman"/>
          <w:sz w:val="28"/>
        </w:rPr>
        <w:t xml:space="preserve"> </w:t>
      </w:r>
      <w:r w:rsidR="006D5BF4" w:rsidRPr="00A90421"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 xml:space="preserve"> детей, как на занятиях, так и в не их, особенно обучая детей нетрадиционной </w:t>
      </w:r>
      <w:r w:rsidR="006D5BF4" w:rsidRPr="00A90421">
        <w:rPr>
          <w:rFonts w:ascii="Times New Roman" w:hAnsi="Times New Roman" w:cs="Times New Roman"/>
          <w:sz w:val="28"/>
        </w:rPr>
        <w:t>технике</w:t>
      </w:r>
      <w:r>
        <w:rPr>
          <w:rFonts w:ascii="Times New Roman" w:hAnsi="Times New Roman" w:cs="Times New Roman"/>
          <w:sz w:val="28"/>
        </w:rPr>
        <w:t xml:space="preserve"> </w:t>
      </w:r>
      <w:r w:rsidR="006D5BF4" w:rsidRPr="00A90421">
        <w:rPr>
          <w:rFonts w:ascii="Times New Roman" w:hAnsi="Times New Roman" w:cs="Times New Roman"/>
          <w:sz w:val="28"/>
        </w:rPr>
        <w:t>изображения.</w:t>
      </w:r>
    </w:p>
    <w:p w:rsidR="00A90421" w:rsidRPr="00A90421" w:rsidRDefault="00A90421" w:rsidP="00A9042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010" w:type="pct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9005"/>
      </w:tblGrid>
      <w:tr w:rsidR="00A90421" w:rsidRPr="00A90421" w:rsidTr="00A90421">
        <w:trPr>
          <w:jc w:val="center"/>
        </w:trPr>
        <w:tc>
          <w:tcPr>
            <w:tcW w:w="207" w:type="pct"/>
            <w:vMerge w:val="restart"/>
            <w:shd w:val="clear" w:color="auto" w:fill="4BACC6" w:themeFill="accent5"/>
          </w:tcPr>
          <w:p w:rsidR="00A90421" w:rsidRPr="00A90421" w:rsidRDefault="00A90421" w:rsidP="00A9042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3" w:type="pct"/>
            <w:shd w:val="clear" w:color="auto" w:fill="DAEEF3" w:themeFill="accent5" w:themeFillTint="33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A90421" w:rsidRPr="00A90421" w:rsidRDefault="00A90421" w:rsidP="00A9042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Ермолаева М. В</w:t>
            </w:r>
            <w:r w:rsidRPr="00A90421">
              <w:rPr>
                <w:rFonts w:ascii="Times New Roman" w:hAnsi="Times New Roman" w:cs="Times New Roman"/>
                <w:sz w:val="28"/>
              </w:rPr>
              <w:t>.:</w:t>
            </w:r>
          </w:p>
        </w:tc>
      </w:tr>
      <w:tr w:rsidR="00A90421" w:rsidRPr="00A90421" w:rsidTr="00A90421">
        <w:trPr>
          <w:jc w:val="center"/>
        </w:trPr>
        <w:tc>
          <w:tcPr>
            <w:tcW w:w="207" w:type="pct"/>
            <w:vMerge/>
            <w:shd w:val="clear" w:color="auto" w:fill="4BACC6" w:themeFill="accent5"/>
          </w:tcPr>
          <w:p w:rsidR="00A90421" w:rsidRPr="00A90421" w:rsidRDefault="00A90421" w:rsidP="00A904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3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0421" w:rsidRPr="00A90421" w:rsidRDefault="00A90421" w:rsidP="00A90421">
            <w:pPr>
              <w:ind w:right="160"/>
              <w:jc w:val="both"/>
              <w:rPr>
                <w:rFonts w:ascii="Times New Roman" w:hAnsi="Times New Roman" w:cs="Times New Roman"/>
                <w:sz w:val="28"/>
              </w:rPr>
            </w:pPr>
            <w:r w:rsidRPr="00A90421">
              <w:rPr>
                <w:rFonts w:ascii="Times New Roman" w:hAnsi="Times New Roman" w:cs="Times New Roman"/>
                <w:sz w:val="28"/>
              </w:rPr>
              <w:t>Вовлекая проблемного ребенка в подлинно творческую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90421">
              <w:rPr>
                <w:rFonts w:ascii="Times New Roman" w:hAnsi="Times New Roman" w:cs="Times New Roman"/>
                <w:sz w:val="28"/>
              </w:rPr>
              <w:t>работу, мы способствуем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90421">
              <w:rPr>
                <w:rFonts w:ascii="Times New Roman" w:hAnsi="Times New Roman" w:cs="Times New Roman"/>
                <w:sz w:val="28"/>
              </w:rPr>
              <w:t>коррекции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90421">
              <w:rPr>
                <w:rFonts w:ascii="Times New Roman" w:hAnsi="Times New Roman" w:cs="Times New Roman"/>
                <w:sz w:val="28"/>
              </w:rPr>
              <w:t>его мотивационной сферы – основы его поведения, чувствования, эмоционального реагирования. Коллективное детское творчество рождает особую эмоциональную атмосферу, благотворно действующую на психику ребенка, поскольку в творчестве всегда есть желание заразить своим чувством другого человека»</w:t>
            </w:r>
          </w:p>
        </w:tc>
      </w:tr>
    </w:tbl>
    <w:p w:rsidR="00A90421" w:rsidRDefault="00A90421" w:rsidP="00A90421">
      <w:pPr>
        <w:jc w:val="both"/>
        <w:rPr>
          <w:rFonts w:ascii="Times New Roman" w:hAnsi="Times New Roman" w:cs="Times New Roman"/>
          <w:sz w:val="28"/>
        </w:rPr>
      </w:pPr>
    </w:p>
    <w:p w:rsidR="006D5BF4" w:rsidRPr="00A90421" w:rsidRDefault="006D5BF4" w:rsidP="00A9042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Исследователи указывают на то, что нетрадиционные техники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изображения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могут способствовать ослаблению возбуждения слишком эмоционально расторможенных детей. Так М. И. Чистякова отмечает, что нетрадиционное рисование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(например, игра в кляксы)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увлекает детей, а чем сильнее ребенок увлечен, тем больше он сосредотачивается. Если чрезмерно активный ребенок нуждается в обширном пространстве для разворачивания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деятельности, если его внимание рассеяно и крайне неустойчиво, то в процессе игры в кляксы зона его активности сужается, уменьшается амплитуда движений. Крупные и неточные движения руками постепенно становятся более тонкими и точными. У детей с трудностями поведения и характера сюжеты рисунков, выполненных с помощью клякс, становятся менее агрессивными по содержанию и более сочными, яркими, чистыми по цвету.</w:t>
      </w:r>
    </w:p>
    <w:p w:rsidR="006D5BF4" w:rsidRPr="00A90421" w:rsidRDefault="006D5BF4" w:rsidP="00A90421">
      <w:p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Таким образом, использование нетрадиционных техник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изображения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способствует развитию познавательной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деятельности,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коррекции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психических процессов и личностной сферы дошкольников с ЗПР в целом.</w:t>
      </w:r>
    </w:p>
    <w:p w:rsidR="006D5BF4" w:rsidRPr="00A90421" w:rsidRDefault="006D5BF4" w:rsidP="00A90421">
      <w:p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Литература:</w:t>
      </w:r>
    </w:p>
    <w:p w:rsidR="006D5BF4" w:rsidRPr="00A90421" w:rsidRDefault="006D5BF4" w:rsidP="00A90421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90421">
        <w:rPr>
          <w:rFonts w:ascii="Times New Roman" w:hAnsi="Times New Roman" w:cs="Times New Roman"/>
          <w:sz w:val="28"/>
        </w:rPr>
        <w:t>Екжанова</w:t>
      </w:r>
      <w:proofErr w:type="spellEnd"/>
      <w:r w:rsidRPr="00A90421">
        <w:rPr>
          <w:rFonts w:ascii="Times New Roman" w:hAnsi="Times New Roman" w:cs="Times New Roman"/>
          <w:sz w:val="28"/>
        </w:rPr>
        <w:t xml:space="preserve"> Е. А.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Изобразительная деятельность в воспитании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 обучении дошкольников с разным уровнем умственной недостаточности.</w:t>
      </w:r>
    </w:p>
    <w:p w:rsidR="006D5BF4" w:rsidRPr="00A90421" w:rsidRDefault="006D5BF4" w:rsidP="00A90421">
      <w:p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>Ермолаева М. В. «Психология развивающей и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коррекционной работы с дошкольниками»</w:t>
      </w:r>
    </w:p>
    <w:p w:rsidR="006D5BF4" w:rsidRPr="00A90421" w:rsidRDefault="006D5BF4" w:rsidP="00A90421">
      <w:p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lastRenderedPageBreak/>
        <w:t>Лебедева Е. Н. Использование нетрадиционных техник в формировании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изобразительной деятельности</w:t>
      </w:r>
      <w:r w:rsidR="00A90421">
        <w:rPr>
          <w:rFonts w:ascii="Times New Roman" w:hAnsi="Times New Roman" w:cs="Times New Roman"/>
          <w:sz w:val="28"/>
        </w:rPr>
        <w:t xml:space="preserve"> </w:t>
      </w:r>
      <w:r w:rsidRPr="00A90421">
        <w:rPr>
          <w:rFonts w:ascii="Times New Roman" w:hAnsi="Times New Roman" w:cs="Times New Roman"/>
          <w:sz w:val="28"/>
        </w:rPr>
        <w:t>дошкольников с задержкой психического развития.</w:t>
      </w:r>
    </w:p>
    <w:p w:rsidR="006D5BF4" w:rsidRPr="00A90421" w:rsidRDefault="006D5BF4" w:rsidP="00A90421">
      <w:pPr>
        <w:jc w:val="both"/>
        <w:rPr>
          <w:rFonts w:ascii="Times New Roman" w:hAnsi="Times New Roman" w:cs="Times New Roman"/>
          <w:sz w:val="28"/>
        </w:rPr>
      </w:pPr>
      <w:r w:rsidRPr="00A90421">
        <w:rPr>
          <w:rFonts w:ascii="Times New Roman" w:hAnsi="Times New Roman" w:cs="Times New Roman"/>
          <w:sz w:val="28"/>
        </w:rPr>
        <w:t xml:space="preserve">Чистякова М. И. </w:t>
      </w:r>
      <w:proofErr w:type="spellStart"/>
      <w:r w:rsidRPr="00A90421">
        <w:rPr>
          <w:rFonts w:ascii="Times New Roman" w:hAnsi="Times New Roman" w:cs="Times New Roman"/>
          <w:sz w:val="28"/>
        </w:rPr>
        <w:t>Психогимнастика</w:t>
      </w:r>
      <w:proofErr w:type="spellEnd"/>
      <w:r w:rsidRPr="00A90421">
        <w:rPr>
          <w:rFonts w:ascii="Times New Roman" w:hAnsi="Times New Roman" w:cs="Times New Roman"/>
          <w:sz w:val="28"/>
        </w:rPr>
        <w:t>.</w:t>
      </w:r>
    </w:p>
    <w:p w:rsidR="007561EF" w:rsidRPr="00A90421" w:rsidRDefault="007561EF" w:rsidP="00A90421">
      <w:pPr>
        <w:jc w:val="both"/>
        <w:rPr>
          <w:rFonts w:ascii="Times New Roman" w:hAnsi="Times New Roman" w:cs="Times New Roman"/>
          <w:sz w:val="28"/>
        </w:rPr>
      </w:pPr>
    </w:p>
    <w:sectPr w:rsidR="007561EF" w:rsidRPr="00A90421" w:rsidSect="0075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B4F"/>
    <w:multiLevelType w:val="hybridMultilevel"/>
    <w:tmpl w:val="1C6E10F4"/>
    <w:lvl w:ilvl="0" w:tplc="67C8FC8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6D5BF4"/>
    <w:rsid w:val="006D5BF4"/>
    <w:rsid w:val="007561EF"/>
    <w:rsid w:val="00985AFC"/>
    <w:rsid w:val="00A9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EF"/>
  </w:style>
  <w:style w:type="paragraph" w:styleId="1">
    <w:name w:val="heading 1"/>
    <w:basedOn w:val="a"/>
    <w:link w:val="10"/>
    <w:uiPriority w:val="9"/>
    <w:qFormat/>
    <w:rsid w:val="006D5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D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BF4"/>
    <w:rPr>
      <w:b/>
      <w:bCs/>
    </w:rPr>
  </w:style>
  <w:style w:type="paragraph" w:styleId="a5">
    <w:name w:val="List Paragraph"/>
    <w:basedOn w:val="a"/>
    <w:uiPriority w:val="34"/>
    <w:qFormat/>
    <w:rsid w:val="00A90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739</Words>
  <Characters>5432</Characters>
  <Application>Microsoft Office Word</Application>
  <DocSecurity>0</DocSecurity>
  <Lines>150</Lines>
  <Paragraphs>50</Paragraphs>
  <ScaleCrop>false</ScaleCrop>
  <Company>SPecialiST RePack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dcterms:created xsi:type="dcterms:W3CDTF">2017-09-06T11:53:00Z</dcterms:created>
  <dcterms:modified xsi:type="dcterms:W3CDTF">2018-05-15T07:34:00Z</dcterms:modified>
</cp:coreProperties>
</file>